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76" w:rsidRDefault="00055576">
      <w:r>
        <w:rPr>
          <w:rFonts w:hint="eastAsia"/>
        </w:rPr>
        <w:t>様式第</w:t>
      </w:r>
      <w:r>
        <w:t>13</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055576">
        <w:tblPrEx>
          <w:tblCellMar>
            <w:top w:w="0" w:type="dxa"/>
            <w:bottom w:w="0" w:type="dxa"/>
          </w:tblCellMar>
        </w:tblPrEx>
        <w:trPr>
          <w:cantSplit/>
          <w:trHeight w:val="400"/>
        </w:trPr>
        <w:tc>
          <w:tcPr>
            <w:tcW w:w="6005" w:type="dxa"/>
            <w:vMerge w:val="restart"/>
          </w:tcPr>
          <w:p w:rsidR="00055576" w:rsidRDefault="00D72BD0">
            <w:pPr>
              <w:spacing w:before="120"/>
            </w:pPr>
            <w:r>
              <w:rPr>
                <w:noProof/>
              </w:rPr>
              <mc:AlternateContent>
                <mc:Choice Requires="wps">
                  <w:drawing>
                    <wp:anchor distT="0" distB="0" distL="114300" distR="114300" simplePos="0" relativeHeight="251657216" behindDoc="0" locked="0" layoutInCell="0" allowOverlap="1">
                      <wp:simplePos x="0" y="0"/>
                      <wp:positionH relativeFrom="page">
                        <wp:posOffset>53340</wp:posOffset>
                      </wp:positionH>
                      <wp:positionV relativeFrom="paragraph">
                        <wp:posOffset>90170</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4DDE" id="Rectangle 2" o:spid="_x0000_s1026" style="position:absolute;left:0;text-align:left;margin-left:4.2pt;margin-top:7.1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" o:allowincell="f" filled="f" strokeweight=".5pt">
                      <w10:wrap anchorx="page"/>
                    </v:rect>
                  </w:pict>
                </mc:Fallback>
              </mc:AlternateContent>
            </w:r>
            <w:r w:rsidR="00055576">
              <w:rPr>
                <w:rFonts w:hint="eastAsia"/>
              </w:rPr>
              <w:t>免</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055576" w:rsidRDefault="00055576">
            <w:pPr>
              <w:jc w:val="center"/>
            </w:pPr>
            <w:r>
              <w:rPr>
                <w:rFonts w:hint="eastAsia"/>
                <w:shd w:val="clear" w:color="auto" w:fill="FFFFFF"/>
              </w:rPr>
              <w:t>のりづけ</w:t>
            </w:r>
          </w:p>
        </w:tc>
        <w:tc>
          <w:tcPr>
            <w:tcW w:w="672" w:type="dxa"/>
            <w:vMerge w:val="restart"/>
            <w:tcBorders>
              <w:left w:val="nil"/>
            </w:tcBorders>
            <w:textDirection w:val="tbRlV"/>
            <w:vAlign w:val="center"/>
          </w:tcPr>
          <w:p w:rsidR="00055576" w:rsidRDefault="00055576" w:rsidP="000B4616">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055576" w:rsidRDefault="00055576">
            <w:pPr>
              <w:jc w:val="center"/>
            </w:pPr>
            <w:r>
              <w:rPr>
                <w:rFonts w:hint="eastAsia"/>
                <w:shd w:val="clear" w:color="auto" w:fill="FFFFFF"/>
              </w:rPr>
              <w:t>のりづけ</w:t>
            </w:r>
          </w:p>
        </w:tc>
      </w:tr>
      <w:tr w:rsidR="00055576">
        <w:tblPrEx>
          <w:tblCellMar>
            <w:top w:w="0" w:type="dxa"/>
            <w:bottom w:w="0" w:type="dxa"/>
          </w:tblCellMar>
        </w:tblPrEx>
        <w:trPr>
          <w:cantSplit/>
          <w:trHeight w:val="2040"/>
        </w:trPr>
        <w:tc>
          <w:tcPr>
            <w:tcW w:w="6005" w:type="dxa"/>
            <w:vMerge/>
          </w:tcPr>
          <w:p w:rsidR="00055576" w:rsidRDefault="00055576"/>
        </w:tc>
        <w:tc>
          <w:tcPr>
            <w:tcW w:w="2058" w:type="dxa"/>
            <w:tcBorders>
              <w:top w:val="single" w:sz="4" w:space="0" w:color="auto"/>
              <w:left w:val="single" w:sz="4" w:space="0" w:color="auto"/>
              <w:bottom w:val="single" w:sz="4" w:space="0" w:color="auto"/>
              <w:right w:val="single" w:sz="4" w:space="0" w:color="auto"/>
            </w:tcBorders>
            <w:vAlign w:val="bottom"/>
          </w:tcPr>
          <w:p w:rsidR="00055576" w:rsidRDefault="00055576">
            <w:pPr>
              <w:spacing w:after="100"/>
              <w:jc w:val="center"/>
            </w:pPr>
            <w:r>
              <w:rPr>
                <w:rFonts w:hint="eastAsia"/>
                <w:spacing w:val="420"/>
              </w:rPr>
              <w:t>写</w:t>
            </w:r>
            <w:r>
              <w:rPr>
                <w:rFonts w:hint="eastAsia"/>
              </w:rPr>
              <w:t>真</w:t>
            </w:r>
          </w:p>
          <w:p w:rsidR="00055576" w:rsidRDefault="00055576">
            <w:pPr>
              <w:spacing w:after="100"/>
              <w:jc w:val="center"/>
            </w:pPr>
            <w:r>
              <w:t>(4cm</w:t>
            </w:r>
            <w:r>
              <w:rPr>
                <w:rFonts w:hint="eastAsia"/>
              </w:rPr>
              <w:t>×</w:t>
            </w:r>
            <w:r>
              <w:t>3cm)</w:t>
            </w:r>
          </w:p>
          <w:p w:rsidR="00055576" w:rsidRDefault="00055576">
            <w:pPr>
              <w:spacing w:after="100"/>
              <w:jc w:val="center"/>
            </w:pPr>
            <w:r>
              <w:rPr>
                <w:rFonts w:hint="eastAsia"/>
              </w:rPr>
              <w:t>脱帽のこと</w:t>
            </w:r>
          </w:p>
        </w:tc>
        <w:tc>
          <w:tcPr>
            <w:tcW w:w="672" w:type="dxa"/>
            <w:vMerge/>
            <w:tcBorders>
              <w:left w:val="nil"/>
            </w:tcBorders>
          </w:tcPr>
          <w:p w:rsidR="00055576" w:rsidRDefault="00055576"/>
        </w:tc>
        <w:tc>
          <w:tcPr>
            <w:tcW w:w="2057" w:type="dxa"/>
            <w:tcBorders>
              <w:top w:val="single" w:sz="4" w:space="0" w:color="auto"/>
              <w:left w:val="single" w:sz="4" w:space="0" w:color="auto"/>
              <w:bottom w:val="single" w:sz="4" w:space="0" w:color="auto"/>
              <w:right w:val="single" w:sz="4" w:space="0" w:color="auto"/>
            </w:tcBorders>
            <w:vAlign w:val="bottom"/>
          </w:tcPr>
          <w:p w:rsidR="00055576" w:rsidRDefault="00055576">
            <w:pPr>
              <w:spacing w:after="100"/>
              <w:jc w:val="center"/>
            </w:pPr>
            <w:r>
              <w:rPr>
                <w:rFonts w:hint="eastAsia"/>
                <w:spacing w:val="420"/>
              </w:rPr>
              <w:t>写</w:t>
            </w:r>
            <w:r>
              <w:rPr>
                <w:rFonts w:hint="eastAsia"/>
              </w:rPr>
              <w:t>真</w:t>
            </w:r>
          </w:p>
          <w:p w:rsidR="00055576" w:rsidRDefault="00055576">
            <w:pPr>
              <w:spacing w:after="100"/>
              <w:jc w:val="center"/>
            </w:pPr>
            <w:r>
              <w:t>(4cm</w:t>
            </w:r>
            <w:r>
              <w:rPr>
                <w:rFonts w:hint="eastAsia"/>
              </w:rPr>
              <w:t>×</w:t>
            </w:r>
            <w:r>
              <w:t>3cm)</w:t>
            </w:r>
          </w:p>
          <w:p w:rsidR="00055576" w:rsidRDefault="00055576">
            <w:pPr>
              <w:spacing w:after="100"/>
              <w:jc w:val="center"/>
            </w:pPr>
            <w:r>
              <w:rPr>
                <w:rFonts w:hint="eastAsia"/>
              </w:rPr>
              <w:t>脱帽のこと</w:t>
            </w:r>
          </w:p>
        </w:tc>
      </w:tr>
    </w:tbl>
    <w:p w:rsidR="00055576" w:rsidRDefault="00055576">
      <w:pPr>
        <w:jc w:val="right"/>
      </w:pPr>
      <w:r>
        <w:rPr>
          <w:rFonts w:hint="eastAsia"/>
        </w:rPr>
        <w:t xml:space="preserve">写真の裏面に地区名及び氏名を記入すること。　</w:t>
      </w:r>
    </w:p>
    <w:p w:rsidR="00055576" w:rsidRDefault="00055576">
      <w:pPr>
        <w:jc w:val="right"/>
      </w:pPr>
      <w:r>
        <w:rPr>
          <w:rFonts w:hint="eastAsia"/>
        </w:rPr>
        <w:t xml:space="preserve">写真の糊付けは斜線部分のみとする。　　　　　</w:t>
      </w:r>
    </w:p>
    <w:p w:rsidR="00055576" w:rsidRDefault="00055576">
      <w:pPr>
        <w:spacing w:before="120" w:after="120"/>
        <w:jc w:val="center"/>
      </w:pPr>
      <w:r>
        <w:rPr>
          <w:rFonts w:hint="eastAsia"/>
        </w:rPr>
        <w:t>身体障害者診断書・意見書</w:t>
      </w:r>
      <w:r>
        <w:t>(</w:t>
      </w:r>
      <w:r>
        <w:rPr>
          <w:rFonts w:hint="eastAsia"/>
        </w:rPr>
        <w:t>ヒト免疫不全ウイルスによる免疫機能障害の</w:t>
      </w:r>
      <w:r>
        <w:t>13</w:t>
      </w:r>
      <w:r>
        <w:rPr>
          <w:rFonts w:hint="eastAsia"/>
        </w:rPr>
        <w:t>歳未満用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055576">
        <w:tblPrEx>
          <w:tblCellMar>
            <w:top w:w="0" w:type="dxa"/>
            <w:bottom w:w="0" w:type="dxa"/>
          </w:tblCellMar>
        </w:tblPrEx>
        <w:trPr>
          <w:trHeight w:val="560"/>
        </w:trPr>
        <w:tc>
          <w:tcPr>
            <w:tcW w:w="6005" w:type="dxa"/>
            <w:gridSpan w:val="3"/>
            <w:vAlign w:val="center"/>
          </w:tcPr>
          <w:p w:rsidR="00055576" w:rsidRDefault="00055576">
            <w:r>
              <w:rPr>
                <w:rFonts w:hint="eastAsia"/>
                <w:spacing w:val="105"/>
              </w:rPr>
              <w:t>氏</w:t>
            </w:r>
            <w:r>
              <w:rPr>
                <w:rFonts w:hint="eastAsia"/>
              </w:rPr>
              <w:t>名</w:t>
            </w:r>
          </w:p>
        </w:tc>
        <w:tc>
          <w:tcPr>
            <w:tcW w:w="3108" w:type="dxa"/>
            <w:gridSpan w:val="2"/>
            <w:vAlign w:val="center"/>
          </w:tcPr>
          <w:p w:rsidR="00055576" w:rsidRDefault="00055576">
            <w:pPr>
              <w:jc w:val="right"/>
            </w:pPr>
            <w:r>
              <w:rPr>
                <w:rFonts w:hint="eastAsia"/>
              </w:rPr>
              <w:t>年　　　月　　　日生</w:t>
            </w:r>
          </w:p>
        </w:tc>
        <w:tc>
          <w:tcPr>
            <w:tcW w:w="1679" w:type="dxa"/>
            <w:vAlign w:val="center"/>
          </w:tcPr>
          <w:p w:rsidR="00055576" w:rsidRDefault="00055576">
            <w:pPr>
              <w:jc w:val="center"/>
            </w:pPr>
            <w:r>
              <w:rPr>
                <w:rFonts w:hint="eastAsia"/>
                <w:spacing w:val="210"/>
              </w:rPr>
              <w:t>男</w:t>
            </w:r>
            <w:r>
              <w:rPr>
                <w:rFonts w:hint="eastAsia"/>
              </w:rPr>
              <w:t>女</w:t>
            </w:r>
          </w:p>
        </w:tc>
      </w:tr>
      <w:tr w:rsidR="00055576">
        <w:tblPrEx>
          <w:tblCellMar>
            <w:top w:w="0" w:type="dxa"/>
            <w:bottom w:w="0" w:type="dxa"/>
          </w:tblCellMar>
        </w:tblPrEx>
        <w:trPr>
          <w:cantSplit/>
          <w:trHeight w:val="560"/>
        </w:trPr>
        <w:tc>
          <w:tcPr>
            <w:tcW w:w="10792" w:type="dxa"/>
            <w:gridSpan w:val="6"/>
            <w:vAlign w:val="center"/>
          </w:tcPr>
          <w:p w:rsidR="00055576" w:rsidRDefault="00055576">
            <w:r>
              <w:rPr>
                <w:rFonts w:hint="eastAsia"/>
                <w:spacing w:val="105"/>
              </w:rPr>
              <w:t>住</w:t>
            </w:r>
            <w:r>
              <w:rPr>
                <w:rFonts w:hint="eastAsia"/>
              </w:rPr>
              <w:t>所</w:t>
            </w:r>
          </w:p>
        </w:tc>
      </w:tr>
      <w:tr w:rsidR="00055576">
        <w:tblPrEx>
          <w:tblCellMar>
            <w:top w:w="0" w:type="dxa"/>
            <w:bottom w:w="0" w:type="dxa"/>
          </w:tblCellMar>
        </w:tblPrEx>
        <w:trPr>
          <w:cantSplit/>
          <w:trHeight w:val="560"/>
        </w:trPr>
        <w:tc>
          <w:tcPr>
            <w:tcW w:w="10792" w:type="dxa"/>
            <w:gridSpan w:val="6"/>
            <w:vAlign w:val="center"/>
          </w:tcPr>
          <w:p w:rsidR="00055576" w:rsidRDefault="00055576">
            <w:r>
              <w:rPr>
                <w:rFonts w:hint="eastAsia"/>
              </w:rPr>
              <w:t>①　障害名</w:t>
            </w:r>
            <w:r>
              <w:t>(</w:t>
            </w:r>
            <w:r>
              <w:rPr>
                <w:rFonts w:hint="eastAsia"/>
              </w:rPr>
              <w:t>部位を明記</w:t>
            </w:r>
            <w:r>
              <w:t>)</w:t>
            </w:r>
          </w:p>
        </w:tc>
      </w:tr>
      <w:tr w:rsidR="00055576">
        <w:tblPrEx>
          <w:tblCellMar>
            <w:top w:w="0" w:type="dxa"/>
            <w:bottom w:w="0" w:type="dxa"/>
          </w:tblCellMar>
        </w:tblPrEx>
        <w:trPr>
          <w:trHeight w:val="560"/>
        </w:trPr>
        <w:tc>
          <w:tcPr>
            <w:tcW w:w="420" w:type="dxa"/>
            <w:tcBorders>
              <w:right w:val="nil"/>
            </w:tcBorders>
            <w:vAlign w:val="center"/>
          </w:tcPr>
          <w:p w:rsidR="00055576" w:rsidRDefault="00055576">
            <w:r>
              <w:rPr>
                <w:rFonts w:hint="eastAsia"/>
              </w:rPr>
              <w:t>②</w:t>
            </w:r>
          </w:p>
        </w:tc>
        <w:tc>
          <w:tcPr>
            <w:tcW w:w="6145" w:type="dxa"/>
            <w:gridSpan w:val="3"/>
            <w:tcBorders>
              <w:left w:val="nil"/>
              <w:right w:val="nil"/>
            </w:tcBorders>
            <w:vAlign w:val="center"/>
          </w:tcPr>
          <w:p w:rsidR="00055576" w:rsidRDefault="00055576">
            <w:pPr>
              <w:ind w:right="4562"/>
              <w:jc w:val="distribute"/>
            </w:pPr>
            <w:r>
              <w:rPr>
                <w:rFonts w:hint="eastAsia"/>
              </w:rPr>
              <w:t>原因となった疾病・外傷名</w:t>
            </w:r>
          </w:p>
        </w:tc>
        <w:tc>
          <w:tcPr>
            <w:tcW w:w="4227" w:type="dxa"/>
            <w:gridSpan w:val="2"/>
            <w:tcBorders>
              <w:left w:val="nil"/>
            </w:tcBorders>
            <w:vAlign w:val="center"/>
          </w:tcPr>
          <w:p w:rsidR="000B4616" w:rsidRDefault="00055576">
            <w:r>
              <w:rPr>
                <w:rFonts w:hint="eastAsia"/>
              </w:rPr>
              <w:t>交通，労災，その他の事故，戦傷，戦災</w:t>
            </w:r>
          </w:p>
          <w:p w:rsidR="00055576" w:rsidRDefault="00055576">
            <w:r>
              <w:rPr>
                <w:rFonts w:hint="eastAsia"/>
              </w:rPr>
              <w:t>，疾病，先天性，その他</w:t>
            </w:r>
            <w:r>
              <w:t>(</w:t>
            </w:r>
            <w:r>
              <w:rPr>
                <w:rFonts w:hint="eastAsia"/>
              </w:rPr>
              <w:t xml:space="preserve">　　　　　　　</w:t>
            </w:r>
            <w:r>
              <w:t>)</w:t>
            </w:r>
          </w:p>
        </w:tc>
      </w:tr>
      <w:tr w:rsidR="00055576">
        <w:tblPrEx>
          <w:tblCellMar>
            <w:top w:w="0" w:type="dxa"/>
            <w:bottom w:w="0" w:type="dxa"/>
          </w:tblCellMar>
        </w:tblPrEx>
        <w:trPr>
          <w:cantSplit/>
          <w:trHeight w:val="560"/>
        </w:trPr>
        <w:tc>
          <w:tcPr>
            <w:tcW w:w="10792" w:type="dxa"/>
            <w:gridSpan w:val="6"/>
            <w:vAlign w:val="center"/>
          </w:tcPr>
          <w:p w:rsidR="00055576" w:rsidRDefault="00055576">
            <w:r>
              <w:rPr>
                <w:rFonts w:hint="eastAsia"/>
              </w:rPr>
              <w:t>③　疾病・外傷発生年月日　　　　　年　　月　　日・</w:t>
            </w:r>
            <w:r>
              <w:rPr>
                <w:rFonts w:hint="eastAsia"/>
                <w:spacing w:val="105"/>
              </w:rPr>
              <w:t>場</w:t>
            </w:r>
            <w:r>
              <w:rPr>
                <w:rFonts w:hint="eastAsia"/>
              </w:rPr>
              <w:t>所</w:t>
            </w:r>
          </w:p>
        </w:tc>
      </w:tr>
      <w:tr w:rsidR="00055576">
        <w:tblPrEx>
          <w:tblCellMar>
            <w:top w:w="0" w:type="dxa"/>
            <w:bottom w:w="0" w:type="dxa"/>
          </w:tblCellMar>
        </w:tblPrEx>
        <w:trPr>
          <w:cantSplit/>
          <w:trHeight w:val="1280"/>
        </w:trPr>
        <w:tc>
          <w:tcPr>
            <w:tcW w:w="10792" w:type="dxa"/>
            <w:gridSpan w:val="6"/>
            <w:vAlign w:val="center"/>
          </w:tcPr>
          <w:p w:rsidR="00055576" w:rsidRDefault="00055576">
            <w:r>
              <w:rPr>
                <w:rFonts w:hint="eastAsia"/>
              </w:rPr>
              <w:t>④　参考となる経過・現症</w:t>
            </w:r>
            <w:r>
              <w:t>(</w:t>
            </w:r>
            <w:r>
              <w:rPr>
                <w:rFonts w:hint="eastAsia"/>
              </w:rPr>
              <w:t>エックス線写真及び検査所見を含む。</w:t>
            </w:r>
            <w:r>
              <w:t>)</w:t>
            </w:r>
          </w:p>
          <w:p w:rsidR="00055576" w:rsidRDefault="00055576"/>
          <w:p w:rsidR="00055576" w:rsidRDefault="00055576"/>
          <w:p w:rsidR="00055576" w:rsidRDefault="00055576">
            <w:pPr>
              <w:jc w:val="right"/>
            </w:pPr>
            <w:r>
              <w:rPr>
                <w:rFonts w:hint="eastAsia"/>
              </w:rPr>
              <w:t>障害固定又は障害確定</w:t>
            </w:r>
            <w:r>
              <w:t>(</w:t>
            </w:r>
            <w:r>
              <w:rPr>
                <w:rFonts w:hint="eastAsia"/>
              </w:rPr>
              <w:t>推定</w:t>
            </w:r>
            <w:r>
              <w:t>)</w:t>
            </w:r>
            <w:r>
              <w:rPr>
                <w:rFonts w:hint="eastAsia"/>
              </w:rPr>
              <w:t xml:space="preserve">　　　　　年　　月　　日</w:t>
            </w:r>
          </w:p>
        </w:tc>
      </w:tr>
      <w:tr w:rsidR="00055576">
        <w:tblPrEx>
          <w:tblCellMar>
            <w:top w:w="0" w:type="dxa"/>
            <w:bottom w:w="0" w:type="dxa"/>
          </w:tblCellMar>
        </w:tblPrEx>
        <w:trPr>
          <w:cantSplit/>
          <w:trHeight w:val="1480"/>
        </w:trPr>
        <w:tc>
          <w:tcPr>
            <w:tcW w:w="10792" w:type="dxa"/>
            <w:gridSpan w:val="6"/>
            <w:vAlign w:val="center"/>
          </w:tcPr>
          <w:p w:rsidR="00055576" w:rsidRDefault="00055576">
            <w:r>
              <w:rPr>
                <w:rFonts w:hint="eastAsia"/>
              </w:rPr>
              <w:t xml:space="preserve">⑤　</w:t>
            </w:r>
            <w:r>
              <w:rPr>
                <w:rFonts w:hint="eastAsia"/>
                <w:spacing w:val="52"/>
              </w:rPr>
              <w:t>総合所見</w:t>
            </w:r>
            <w:r>
              <w:t>(</w:t>
            </w:r>
            <w:r>
              <w:rPr>
                <w:rFonts w:hint="eastAsia"/>
                <w:spacing w:val="52"/>
              </w:rPr>
              <w:t>再認定の項目も記</w:t>
            </w:r>
            <w:r>
              <w:rPr>
                <w:rFonts w:hint="eastAsia"/>
              </w:rPr>
              <w:t>入</w:t>
            </w:r>
            <w:r>
              <w:t>)</w:t>
            </w:r>
          </w:p>
          <w:p w:rsidR="00055576" w:rsidRDefault="00055576"/>
          <w:p w:rsidR="00055576" w:rsidRDefault="00055576">
            <w:pPr>
              <w:spacing w:before="120"/>
              <w:jc w:val="right"/>
            </w:pPr>
            <w:r>
              <w:rPr>
                <w:rFonts w:hint="eastAsia"/>
              </w:rPr>
              <w:t>〔将来再認定　要</w:t>
            </w:r>
            <w:r>
              <w:t>(</w:t>
            </w:r>
            <w:r>
              <w:rPr>
                <w:rFonts w:hint="eastAsia"/>
              </w:rPr>
              <w:t>軽度化・重度化</w:t>
            </w:r>
            <w:r>
              <w:t>)</w:t>
            </w:r>
            <w:r>
              <w:rPr>
                <w:rFonts w:hint="eastAsia"/>
              </w:rPr>
              <w:t>・不要〕</w:t>
            </w:r>
          </w:p>
          <w:p w:rsidR="00055576" w:rsidRDefault="00055576">
            <w:pPr>
              <w:jc w:val="right"/>
            </w:pPr>
            <w:r>
              <w:rPr>
                <w:rFonts w:hint="eastAsia"/>
              </w:rPr>
              <w:t>〔再認定の時期　　年　　月〕</w:t>
            </w:r>
          </w:p>
        </w:tc>
      </w:tr>
      <w:tr w:rsidR="00055576">
        <w:tblPrEx>
          <w:tblCellMar>
            <w:top w:w="0" w:type="dxa"/>
            <w:bottom w:w="0" w:type="dxa"/>
          </w:tblCellMar>
        </w:tblPrEx>
        <w:trPr>
          <w:cantSplit/>
          <w:trHeight w:val="640"/>
        </w:trPr>
        <w:tc>
          <w:tcPr>
            <w:tcW w:w="10792" w:type="dxa"/>
            <w:gridSpan w:val="6"/>
          </w:tcPr>
          <w:p w:rsidR="00055576" w:rsidRDefault="00055576">
            <w:pPr>
              <w:spacing w:before="60"/>
            </w:pPr>
            <w:r>
              <w:rPr>
                <w:rFonts w:hint="eastAsia"/>
              </w:rPr>
              <w:t>⑥　その他参考となる合併症状</w:t>
            </w:r>
          </w:p>
        </w:tc>
      </w:tr>
      <w:tr w:rsidR="00055576">
        <w:tblPrEx>
          <w:tblCellMar>
            <w:top w:w="0" w:type="dxa"/>
            <w:bottom w:w="0" w:type="dxa"/>
          </w:tblCellMar>
        </w:tblPrEx>
        <w:trPr>
          <w:cantSplit/>
          <w:trHeight w:val="680"/>
        </w:trPr>
        <w:tc>
          <w:tcPr>
            <w:tcW w:w="10792" w:type="dxa"/>
            <w:gridSpan w:val="6"/>
            <w:tcBorders>
              <w:bottom w:val="nil"/>
            </w:tcBorders>
            <w:vAlign w:val="bottom"/>
          </w:tcPr>
          <w:p w:rsidR="00055576" w:rsidRDefault="00055576">
            <w:r>
              <w:rPr>
                <w:rFonts w:hint="eastAsia"/>
              </w:rPr>
              <w:t xml:space="preserve">　上記のとおり診断する。併せて以下の意見を付す。</w:t>
            </w:r>
            <w:bookmarkStart w:id="0" w:name="_GoBack"/>
            <w:bookmarkEnd w:id="0"/>
          </w:p>
          <w:p w:rsidR="00055576" w:rsidRDefault="00055576">
            <w:r>
              <w:rPr>
                <w:rFonts w:hint="eastAsia"/>
              </w:rPr>
              <w:t xml:space="preserve">　　　　　　年　　月　　日</w:t>
            </w:r>
          </w:p>
        </w:tc>
      </w:tr>
      <w:tr w:rsidR="00055576">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055576" w:rsidRDefault="00055576">
            <w:r>
              <w:rPr>
                <w:rFonts w:hint="eastAsia"/>
              </w:rPr>
              <w:t xml:space="preserve">　　病院又は診療所の名称</w:t>
            </w:r>
          </w:p>
          <w:p w:rsidR="00055576" w:rsidRDefault="00055576">
            <w:r>
              <w:rPr>
                <w:rFonts w:hint="eastAsia"/>
              </w:rPr>
              <w:t xml:space="preserve">　　</w:t>
            </w:r>
            <w:r>
              <w:rPr>
                <w:rFonts w:hint="eastAsia"/>
                <w:spacing w:val="367"/>
              </w:rPr>
              <w:t>所</w:t>
            </w:r>
            <w:r>
              <w:rPr>
                <w:rFonts w:hint="eastAsia"/>
                <w:spacing w:val="372"/>
              </w:rPr>
              <w:t>在</w:t>
            </w:r>
            <w:r>
              <w:rPr>
                <w:rFonts w:hint="eastAsia"/>
              </w:rPr>
              <w:t>地</w:t>
            </w:r>
          </w:p>
          <w:p w:rsidR="00055576" w:rsidRDefault="00055576">
            <w:r>
              <w:rPr>
                <w:rFonts w:hint="eastAsia"/>
              </w:rPr>
              <w:t xml:space="preserve">　　診療担当科名　　　　　　　　　　　　科</w:t>
            </w:r>
          </w:p>
        </w:tc>
        <w:tc>
          <w:tcPr>
            <w:tcW w:w="5396" w:type="dxa"/>
            <w:gridSpan w:val="4"/>
            <w:tcBorders>
              <w:top w:val="nil"/>
              <w:left w:val="nil"/>
              <w:bottom w:val="double" w:sz="4" w:space="0" w:color="auto"/>
            </w:tcBorders>
          </w:tcPr>
          <w:p w:rsidR="00055576" w:rsidRDefault="00055576"/>
          <w:p w:rsidR="00055576" w:rsidRDefault="000B4616">
            <w:r>
              <w:rPr>
                <w:noProof/>
              </w:rPr>
              <mc:AlternateContent>
                <mc:Choice Requires="wps">
                  <w:drawing>
                    <wp:anchor distT="0" distB="0" distL="114300" distR="114300" simplePos="0" relativeHeight="251658240" behindDoc="0" locked="0" layoutInCell="0" allowOverlap="1">
                      <wp:simplePos x="0" y="0"/>
                      <wp:positionH relativeFrom="page">
                        <wp:posOffset>3068955</wp:posOffset>
                      </wp:positionH>
                      <wp:positionV relativeFrom="paragraph">
                        <wp:posOffset>171450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7199E" id="Oval 3" o:spid="_x0000_s1026" style="position:absolute;left:0;text-align:left;margin-left:241.65pt;margin-top:1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" o:allowincell="f" filled="f" strokeweight=".5pt">
                      <w10:wrap anchorx="page"/>
                    </v:oval>
                  </w:pict>
                </mc:Fallback>
              </mc:AlternateContent>
            </w:r>
          </w:p>
          <w:p w:rsidR="00055576" w:rsidRDefault="00055576">
            <w:pPr>
              <w:jc w:val="right"/>
            </w:pPr>
            <w:r>
              <w:rPr>
                <w:rFonts w:hint="eastAsia"/>
              </w:rPr>
              <w:t xml:space="preserve">医師氏名　　　　　　　　　　印　</w:t>
            </w:r>
          </w:p>
        </w:tc>
      </w:tr>
      <w:tr w:rsidR="00055576">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055576" w:rsidRDefault="00055576">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055576" w:rsidRDefault="00055576">
            <w:r>
              <w:rPr>
                <w:rFonts w:hint="eastAsia"/>
              </w:rPr>
              <w:t xml:space="preserve">　　障害の程度は，身体障害者福祉法別表に掲げる障害に</w:t>
            </w:r>
          </w:p>
          <w:p w:rsidR="00055576" w:rsidRDefault="00055576">
            <w:r>
              <w:rPr>
                <w:rFonts w:hint="eastAsia"/>
              </w:rPr>
              <w:t xml:space="preserve">　　　・該当する　　　　</w:t>
            </w:r>
            <w:r>
              <w:t>(</w:t>
            </w:r>
            <w:r>
              <w:rPr>
                <w:rFonts w:hint="eastAsia"/>
              </w:rPr>
              <w:t xml:space="preserve">　　　　　　級相当</w:t>
            </w:r>
            <w:r>
              <w:t>)</w:t>
            </w:r>
          </w:p>
          <w:p w:rsidR="00055576" w:rsidRDefault="00055576">
            <w:r>
              <w:rPr>
                <w:rFonts w:hint="eastAsia"/>
              </w:rPr>
              <w:t xml:space="preserve">　　　・該当しない</w:t>
            </w:r>
          </w:p>
        </w:tc>
      </w:tr>
      <w:tr w:rsidR="00055576">
        <w:tblPrEx>
          <w:tblCellMar>
            <w:top w:w="0" w:type="dxa"/>
            <w:bottom w:w="0" w:type="dxa"/>
          </w:tblCellMar>
        </w:tblPrEx>
        <w:trPr>
          <w:cantSplit/>
          <w:trHeight w:val="1600"/>
        </w:trPr>
        <w:tc>
          <w:tcPr>
            <w:tcW w:w="10792" w:type="dxa"/>
            <w:gridSpan w:val="6"/>
            <w:tcBorders>
              <w:top w:val="double" w:sz="4" w:space="0" w:color="auto"/>
            </w:tcBorders>
            <w:vAlign w:val="center"/>
          </w:tcPr>
          <w:p w:rsidR="00055576" w:rsidRDefault="00055576">
            <w:pPr>
              <w:spacing w:before="60"/>
              <w:ind w:left="527" w:hanging="527"/>
            </w:pPr>
            <w:r>
              <w:rPr>
                <w:rFonts w:hint="eastAsia"/>
              </w:rPr>
              <w:t>注意</w:t>
            </w:r>
            <w:r>
              <w:t>1</w:t>
            </w:r>
            <w:r>
              <w:rPr>
                <w:rFonts w:hint="eastAsia"/>
              </w:rPr>
              <w:t xml:space="preserve">　障害名の欄には，免疫機能障害等現在起こっている障害を記入し，原因となった疾病・外傷名の欄には，ヒト免疫不全ウイルス感染等障害の原因となった疾病等を記入するとともに，該当する事項を○で囲んでください</w:t>
            </w:r>
            <w:r>
              <w:t>(</w:t>
            </w:r>
            <w:r>
              <w:rPr>
                <w:rFonts w:hint="eastAsia"/>
              </w:rPr>
              <w:t>「その他」を囲んだ場合は</w:t>
            </w:r>
            <w:r>
              <w:t>(</w:t>
            </w:r>
            <w:r>
              <w:rPr>
                <w:rFonts w:hint="eastAsia"/>
              </w:rPr>
              <w:t xml:space="preserve">　</w:t>
            </w:r>
            <w:r>
              <w:t>)</w:t>
            </w:r>
            <w:r>
              <w:rPr>
                <w:rFonts w:hint="eastAsia"/>
              </w:rPr>
              <w:t>内に具体的に記入してください。</w:t>
            </w:r>
            <w:r>
              <w:t>)</w:t>
            </w:r>
            <w:r>
              <w:rPr>
                <w:rFonts w:hint="eastAsia"/>
              </w:rPr>
              <w:t>。</w:t>
            </w:r>
          </w:p>
          <w:p w:rsidR="00055576" w:rsidRDefault="00055576">
            <w:pPr>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055576" w:rsidRDefault="00055576"/>
    <w:p w:rsidR="00055576" w:rsidRDefault="00055576">
      <w:pPr>
        <w:sectPr w:rsidR="00055576">
          <w:footerReference w:type="even" r:id="rId6"/>
          <w:pgSz w:w="11906" w:h="16838" w:code="9"/>
          <w:pgMar w:top="567" w:right="567" w:bottom="567" w:left="567" w:header="284" w:footer="284" w:gutter="0"/>
          <w:cols w:space="425"/>
          <w:docGrid w:type="linesAndChars" w:linePitch="335"/>
        </w:sectPr>
      </w:pPr>
    </w:p>
    <w:p w:rsidR="00055576" w:rsidRDefault="00055576">
      <w:pPr>
        <w:spacing w:after="120"/>
      </w:pPr>
      <w:r>
        <w:rPr>
          <w:rFonts w:hint="eastAsia"/>
        </w:rPr>
        <w:lastRenderedPageBreak/>
        <w:t xml:space="preserve">　ヒト免疫不全ウイルスによる免疫の機能障害の状態及び所見</w:t>
      </w:r>
      <w:r>
        <w:t>(13</w:t>
      </w:r>
      <w:r>
        <w:rPr>
          <w:rFonts w:hint="eastAsia"/>
        </w:rPr>
        <w:t>歳未満用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155"/>
        <w:gridCol w:w="365"/>
        <w:gridCol w:w="216"/>
        <w:gridCol w:w="414"/>
        <w:gridCol w:w="1161"/>
        <w:gridCol w:w="1162"/>
        <w:gridCol w:w="994"/>
        <w:gridCol w:w="896"/>
        <w:gridCol w:w="1260"/>
        <w:gridCol w:w="224"/>
      </w:tblGrid>
      <w:tr w:rsidR="00055576">
        <w:tblPrEx>
          <w:tblCellMar>
            <w:top w:w="0" w:type="dxa"/>
            <w:bottom w:w="0" w:type="dxa"/>
          </w:tblCellMar>
        </w:tblPrEx>
        <w:trPr>
          <w:trHeight w:val="3000"/>
        </w:trPr>
        <w:tc>
          <w:tcPr>
            <w:tcW w:w="9071" w:type="dxa"/>
            <w:gridSpan w:val="11"/>
            <w:tcBorders>
              <w:bottom w:val="nil"/>
            </w:tcBorders>
            <w:vAlign w:val="center"/>
          </w:tcPr>
          <w:p w:rsidR="00055576" w:rsidRDefault="00055576">
            <w:r>
              <w:t>1</w:t>
            </w:r>
            <w:r>
              <w:rPr>
                <w:rFonts w:hint="eastAsia"/>
              </w:rPr>
              <w:t xml:space="preserve">　</w:t>
            </w:r>
            <w:r>
              <w:t>HIV</w:t>
            </w:r>
            <w:r>
              <w:rPr>
                <w:rFonts w:hint="eastAsia"/>
              </w:rPr>
              <w:t>感染確認日及びその確認方法</w:t>
            </w:r>
          </w:p>
          <w:p w:rsidR="00055576" w:rsidRDefault="00055576"/>
          <w:p w:rsidR="00055576" w:rsidRDefault="00055576"/>
          <w:p w:rsidR="00055576" w:rsidRDefault="00055576">
            <w:pPr>
              <w:spacing w:after="120"/>
              <w:jc w:val="right"/>
              <w:rPr>
                <w:u w:val="single"/>
              </w:rPr>
            </w:pPr>
            <w:r>
              <w:rPr>
                <w:u w:val="single"/>
              </w:rPr>
              <w:t>HIV</w:t>
            </w:r>
            <w:r>
              <w:rPr>
                <w:rFonts w:hint="eastAsia"/>
                <w:u w:val="single"/>
              </w:rPr>
              <w:t>感染を確認した日　　　　年　　月　　日</w:t>
            </w:r>
            <w:r>
              <w:rPr>
                <w:rFonts w:hint="eastAsia"/>
              </w:rPr>
              <w:t xml:space="preserve">　　</w:t>
            </w:r>
          </w:p>
          <w:p w:rsidR="00055576" w:rsidRDefault="00055576">
            <w:r>
              <w:rPr>
                <w:rFonts w:hint="eastAsia"/>
              </w:rPr>
              <w:t xml:space="preserve">　小児の</w:t>
            </w:r>
            <w:r>
              <w:t>HIV</w:t>
            </w:r>
            <w:r>
              <w:rPr>
                <w:rFonts w:hint="eastAsia"/>
              </w:rPr>
              <w:t>感染は，原則として以下の</w:t>
            </w:r>
            <w:r>
              <w:t>(1)</w:t>
            </w:r>
            <w:r>
              <w:rPr>
                <w:rFonts w:hint="eastAsia"/>
              </w:rPr>
              <w:t>及び</w:t>
            </w:r>
            <w:r>
              <w:t>(2)</w:t>
            </w:r>
            <w:r>
              <w:rPr>
                <w:rFonts w:hint="eastAsia"/>
              </w:rPr>
              <w:t>の検査により確認される。</w:t>
            </w:r>
          </w:p>
          <w:p w:rsidR="00055576" w:rsidRDefault="00055576">
            <w:pPr>
              <w:spacing w:after="120"/>
            </w:pPr>
            <w:r>
              <w:rPr>
                <w:rFonts w:hint="eastAsia"/>
              </w:rPr>
              <w:t xml:space="preserve">　</w:t>
            </w:r>
            <w:r>
              <w:t>(2)</w:t>
            </w:r>
            <w:r>
              <w:rPr>
                <w:rFonts w:hint="eastAsia"/>
              </w:rPr>
              <w:t>についてはいずれか</w:t>
            </w:r>
            <w:r>
              <w:t>1</w:t>
            </w:r>
            <w:r>
              <w:rPr>
                <w:rFonts w:hint="eastAsia"/>
              </w:rPr>
              <w:t>つの検査による確認が必要である。ただし，周産期に母親が</w:t>
            </w:r>
            <w:r>
              <w:t>HIV</w:t>
            </w:r>
            <w:r>
              <w:rPr>
                <w:rFonts w:hint="eastAsia"/>
              </w:rPr>
              <w:t>に感染していたと考えられる検査時に生後</w:t>
            </w:r>
            <w:r>
              <w:t>18</w:t>
            </w:r>
            <w:r>
              <w:rPr>
                <w:rFonts w:hint="eastAsia"/>
              </w:rPr>
              <w:t>か月未満の小児については，さらに以下の</w:t>
            </w:r>
            <w:r>
              <w:t>(1)</w:t>
            </w:r>
            <w:r>
              <w:rPr>
                <w:rFonts w:hint="eastAsia"/>
              </w:rPr>
              <w:t>の検査に加えて，</w:t>
            </w:r>
            <w:r>
              <w:t>(2)</w:t>
            </w:r>
            <w:r>
              <w:rPr>
                <w:rFonts w:hint="eastAsia"/>
              </w:rPr>
              <w:t>のうち「</w:t>
            </w:r>
            <w:r>
              <w:t>HIV</w:t>
            </w:r>
            <w:r>
              <w:rPr>
                <w:rFonts w:hint="eastAsia"/>
              </w:rPr>
              <w:t>病原検査の結果」又は</w:t>
            </w:r>
            <w:r>
              <w:t>(3)</w:t>
            </w:r>
            <w:r>
              <w:rPr>
                <w:rFonts w:hint="eastAsia"/>
              </w:rPr>
              <w:t>の検査による確認が必要である。</w:t>
            </w:r>
          </w:p>
          <w:p w:rsidR="00055576" w:rsidRDefault="00055576">
            <w:r>
              <w:rPr>
                <w:rFonts w:hint="eastAsia"/>
              </w:rPr>
              <w:t xml:space="preserve">　</w:t>
            </w:r>
            <w:r>
              <w:t>(1)</w:t>
            </w:r>
            <w:r>
              <w:rPr>
                <w:rFonts w:hint="eastAsia"/>
              </w:rPr>
              <w:t xml:space="preserve">　</w:t>
            </w:r>
            <w:r>
              <w:t>HIV</w:t>
            </w:r>
            <w:r>
              <w:rPr>
                <w:rFonts w:hint="eastAsia"/>
              </w:rPr>
              <w:t>の抗体スクリーニング検査法の結果</w:t>
            </w:r>
          </w:p>
        </w:tc>
      </w:tr>
      <w:tr w:rsidR="00055576">
        <w:tblPrEx>
          <w:tblCellMar>
            <w:top w:w="0" w:type="dxa"/>
            <w:bottom w:w="0" w:type="dxa"/>
          </w:tblCellMar>
        </w:tblPrEx>
        <w:trPr>
          <w:cantSplit/>
          <w:trHeight w:val="460"/>
        </w:trPr>
        <w:tc>
          <w:tcPr>
            <w:tcW w:w="224" w:type="dxa"/>
            <w:vMerge w:val="restart"/>
            <w:tcBorders>
              <w:top w:val="nil"/>
              <w:bottom w:val="nil"/>
              <w:right w:val="nil"/>
            </w:tcBorders>
            <w:vAlign w:val="center"/>
          </w:tcPr>
          <w:p w:rsidR="00055576" w:rsidRDefault="00055576">
            <w:r>
              <w:rPr>
                <w:rFonts w:hint="eastAsia"/>
              </w:rPr>
              <w:t xml:space="preserve">　</w:t>
            </w:r>
          </w:p>
        </w:tc>
        <w:tc>
          <w:tcPr>
            <w:tcW w:w="2155" w:type="dxa"/>
            <w:tcBorders>
              <w:top w:val="single" w:sz="12" w:space="0" w:color="auto"/>
              <w:left w:val="single" w:sz="12" w:space="0" w:color="auto"/>
            </w:tcBorders>
            <w:vAlign w:val="center"/>
          </w:tcPr>
          <w:p w:rsidR="00055576" w:rsidRDefault="00055576">
            <w:r>
              <w:rPr>
                <w:rFonts w:hint="eastAsia"/>
              </w:rPr>
              <w:t xml:space="preserve">　</w:t>
            </w:r>
          </w:p>
        </w:tc>
        <w:tc>
          <w:tcPr>
            <w:tcW w:w="2156" w:type="dxa"/>
            <w:gridSpan w:val="4"/>
            <w:tcBorders>
              <w:top w:val="single" w:sz="12" w:space="0" w:color="auto"/>
            </w:tcBorders>
            <w:vAlign w:val="center"/>
          </w:tcPr>
          <w:p w:rsidR="00055576" w:rsidRDefault="00055576">
            <w:pPr>
              <w:jc w:val="center"/>
            </w:pPr>
            <w:r>
              <w:rPr>
                <w:rFonts w:hint="eastAsia"/>
                <w:spacing w:val="210"/>
              </w:rPr>
              <w:t>検査</w:t>
            </w:r>
            <w:r>
              <w:rPr>
                <w:rFonts w:hint="eastAsia"/>
              </w:rPr>
              <w:t>法</w:t>
            </w:r>
          </w:p>
        </w:tc>
        <w:tc>
          <w:tcPr>
            <w:tcW w:w="2156" w:type="dxa"/>
            <w:gridSpan w:val="2"/>
            <w:tcBorders>
              <w:top w:val="single" w:sz="12" w:space="0" w:color="auto"/>
            </w:tcBorders>
            <w:vAlign w:val="center"/>
          </w:tcPr>
          <w:p w:rsidR="00055576" w:rsidRDefault="00055576">
            <w:pPr>
              <w:jc w:val="center"/>
            </w:pPr>
            <w:r>
              <w:rPr>
                <w:rFonts w:hint="eastAsia"/>
                <w:spacing w:val="210"/>
              </w:rPr>
              <w:t>検査</w:t>
            </w:r>
            <w:r>
              <w:rPr>
                <w:rFonts w:hint="eastAsia"/>
              </w:rPr>
              <w:t>日</w:t>
            </w:r>
          </w:p>
        </w:tc>
        <w:tc>
          <w:tcPr>
            <w:tcW w:w="2156" w:type="dxa"/>
            <w:gridSpan w:val="2"/>
            <w:tcBorders>
              <w:top w:val="single" w:sz="12" w:space="0" w:color="auto"/>
              <w:right w:val="single" w:sz="12" w:space="0" w:color="auto"/>
            </w:tcBorders>
            <w:vAlign w:val="center"/>
          </w:tcPr>
          <w:p w:rsidR="00055576" w:rsidRDefault="00055576">
            <w:pPr>
              <w:jc w:val="center"/>
            </w:pPr>
            <w:r>
              <w:rPr>
                <w:rFonts w:hint="eastAsia"/>
                <w:spacing w:val="105"/>
              </w:rPr>
              <w:t>検査結</w:t>
            </w:r>
            <w:r>
              <w:rPr>
                <w:rFonts w:hint="eastAsia"/>
              </w:rPr>
              <w:t>果</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700"/>
        </w:trPr>
        <w:tc>
          <w:tcPr>
            <w:tcW w:w="224" w:type="dxa"/>
            <w:vMerge/>
            <w:tcBorders>
              <w:top w:val="nil"/>
              <w:bottom w:val="nil"/>
              <w:right w:val="nil"/>
            </w:tcBorders>
            <w:vAlign w:val="center"/>
          </w:tcPr>
          <w:p w:rsidR="00055576" w:rsidRDefault="00055576"/>
        </w:tc>
        <w:tc>
          <w:tcPr>
            <w:tcW w:w="2155" w:type="dxa"/>
            <w:tcBorders>
              <w:left w:val="single" w:sz="12" w:space="0" w:color="auto"/>
              <w:bottom w:val="single" w:sz="12" w:space="0" w:color="auto"/>
            </w:tcBorders>
            <w:vAlign w:val="center"/>
          </w:tcPr>
          <w:p w:rsidR="00055576" w:rsidRDefault="00055576">
            <w:pPr>
              <w:jc w:val="distribute"/>
            </w:pPr>
            <w:r>
              <w:rPr>
                <w:rFonts w:hint="eastAsia"/>
              </w:rPr>
              <w:t>判定結果</w:t>
            </w:r>
          </w:p>
        </w:tc>
        <w:tc>
          <w:tcPr>
            <w:tcW w:w="2156" w:type="dxa"/>
            <w:gridSpan w:val="4"/>
            <w:tcBorders>
              <w:bottom w:val="single" w:sz="12" w:space="0" w:color="auto"/>
            </w:tcBorders>
            <w:vAlign w:val="center"/>
          </w:tcPr>
          <w:p w:rsidR="00055576" w:rsidRDefault="00055576">
            <w:r>
              <w:rPr>
                <w:rFonts w:hint="eastAsia"/>
              </w:rPr>
              <w:t xml:space="preserve">　</w:t>
            </w:r>
          </w:p>
        </w:tc>
        <w:tc>
          <w:tcPr>
            <w:tcW w:w="2156" w:type="dxa"/>
            <w:gridSpan w:val="2"/>
            <w:tcBorders>
              <w:bottom w:val="single" w:sz="12" w:space="0" w:color="auto"/>
            </w:tcBorders>
            <w:vAlign w:val="center"/>
          </w:tcPr>
          <w:p w:rsidR="00055576" w:rsidRDefault="00055576">
            <w:pPr>
              <w:jc w:val="right"/>
            </w:pPr>
            <w:r>
              <w:rPr>
                <w:rFonts w:hint="eastAsia"/>
              </w:rPr>
              <w:t>年　　月　　日</w:t>
            </w:r>
          </w:p>
        </w:tc>
        <w:tc>
          <w:tcPr>
            <w:tcW w:w="2156" w:type="dxa"/>
            <w:gridSpan w:val="2"/>
            <w:tcBorders>
              <w:bottom w:val="single" w:sz="12" w:space="0" w:color="auto"/>
              <w:right w:val="single" w:sz="12" w:space="0" w:color="auto"/>
            </w:tcBorders>
            <w:vAlign w:val="center"/>
          </w:tcPr>
          <w:p w:rsidR="00055576" w:rsidRDefault="00055576">
            <w:pPr>
              <w:jc w:val="center"/>
            </w:pPr>
            <w:r>
              <w:rPr>
                <w:rFonts w:hint="eastAsia"/>
              </w:rPr>
              <w:t>陽性，　　陰性</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1300"/>
        </w:trPr>
        <w:tc>
          <w:tcPr>
            <w:tcW w:w="9071" w:type="dxa"/>
            <w:gridSpan w:val="11"/>
            <w:tcBorders>
              <w:top w:val="nil"/>
              <w:bottom w:val="nil"/>
            </w:tcBorders>
            <w:vAlign w:val="center"/>
          </w:tcPr>
          <w:p w:rsidR="00055576" w:rsidRDefault="00055576">
            <w:pPr>
              <w:ind w:left="527" w:hanging="527"/>
            </w:pPr>
            <w:r>
              <w:rPr>
                <w:rFonts w:hint="eastAsia"/>
              </w:rPr>
              <w:t xml:space="preserve">　注</w:t>
            </w:r>
            <w:r>
              <w:t>1</w:t>
            </w:r>
            <w:r>
              <w:rPr>
                <w:rFonts w:hint="eastAsia"/>
              </w:rPr>
              <w:t xml:space="preserve">　酵素抗体法</w:t>
            </w:r>
            <w:r>
              <w:t>(ELISA)</w:t>
            </w:r>
            <w:r>
              <w:rPr>
                <w:rFonts w:hint="eastAsia"/>
              </w:rPr>
              <w:t>，粒子凝集法</w:t>
            </w:r>
            <w:r>
              <w:t>(PA)</w:t>
            </w:r>
            <w:r>
              <w:rPr>
                <w:rFonts w:hint="eastAsia"/>
              </w:rPr>
              <w:t>，免疫クロマトグラフィー法</w:t>
            </w:r>
            <w:r>
              <w:t>(IC)</w:t>
            </w:r>
            <w:r>
              <w:rPr>
                <w:rFonts w:hint="eastAsia"/>
              </w:rPr>
              <w:t>等のうち</w:t>
            </w:r>
            <w:r>
              <w:t>1</w:t>
            </w:r>
            <w:r>
              <w:rPr>
                <w:rFonts w:hint="eastAsia"/>
              </w:rPr>
              <w:t>つを行うこと。</w:t>
            </w:r>
          </w:p>
          <w:p w:rsidR="00055576" w:rsidRDefault="00055576"/>
          <w:p w:rsidR="00055576" w:rsidRDefault="00055576">
            <w:r>
              <w:rPr>
                <w:rFonts w:hint="eastAsia"/>
              </w:rPr>
              <w:t xml:space="preserve">　</w:t>
            </w:r>
            <w:r>
              <w:t>(2)</w:t>
            </w:r>
            <w:r>
              <w:rPr>
                <w:rFonts w:hint="eastAsia"/>
              </w:rPr>
              <w:t xml:space="preserve">　抗体確認検査又は</w:t>
            </w:r>
            <w:r>
              <w:t>HIV</w:t>
            </w:r>
            <w:r>
              <w:rPr>
                <w:rFonts w:hint="eastAsia"/>
              </w:rPr>
              <w:t>病原検査の結果</w:t>
            </w:r>
          </w:p>
        </w:tc>
      </w:tr>
      <w:tr w:rsidR="00055576">
        <w:tblPrEx>
          <w:tblCellMar>
            <w:top w:w="0" w:type="dxa"/>
            <w:bottom w:w="0" w:type="dxa"/>
          </w:tblCellMar>
        </w:tblPrEx>
        <w:trPr>
          <w:cantSplit/>
          <w:trHeight w:val="460"/>
        </w:trPr>
        <w:tc>
          <w:tcPr>
            <w:tcW w:w="224" w:type="dxa"/>
            <w:vMerge w:val="restart"/>
            <w:tcBorders>
              <w:top w:val="nil"/>
              <w:bottom w:val="nil"/>
              <w:right w:val="nil"/>
            </w:tcBorders>
            <w:vAlign w:val="center"/>
          </w:tcPr>
          <w:p w:rsidR="00055576" w:rsidRDefault="00055576">
            <w:r>
              <w:rPr>
                <w:rFonts w:hint="eastAsia"/>
              </w:rPr>
              <w:t xml:space="preserve">　</w:t>
            </w:r>
          </w:p>
        </w:tc>
        <w:tc>
          <w:tcPr>
            <w:tcW w:w="2155" w:type="dxa"/>
            <w:tcBorders>
              <w:top w:val="single" w:sz="12" w:space="0" w:color="auto"/>
              <w:left w:val="single" w:sz="12" w:space="0" w:color="auto"/>
            </w:tcBorders>
            <w:vAlign w:val="center"/>
          </w:tcPr>
          <w:p w:rsidR="00055576" w:rsidRDefault="00055576">
            <w:r>
              <w:rPr>
                <w:rFonts w:hint="eastAsia"/>
              </w:rPr>
              <w:t xml:space="preserve">　</w:t>
            </w:r>
          </w:p>
        </w:tc>
        <w:tc>
          <w:tcPr>
            <w:tcW w:w="2156" w:type="dxa"/>
            <w:gridSpan w:val="4"/>
            <w:tcBorders>
              <w:top w:val="single" w:sz="12" w:space="0" w:color="auto"/>
            </w:tcBorders>
            <w:vAlign w:val="center"/>
          </w:tcPr>
          <w:p w:rsidR="00055576" w:rsidRDefault="00055576">
            <w:pPr>
              <w:jc w:val="center"/>
            </w:pPr>
            <w:r>
              <w:rPr>
                <w:rFonts w:hint="eastAsia"/>
                <w:spacing w:val="210"/>
              </w:rPr>
              <w:t>検査</w:t>
            </w:r>
            <w:r>
              <w:rPr>
                <w:rFonts w:hint="eastAsia"/>
              </w:rPr>
              <w:t>名</w:t>
            </w:r>
          </w:p>
        </w:tc>
        <w:tc>
          <w:tcPr>
            <w:tcW w:w="2156" w:type="dxa"/>
            <w:gridSpan w:val="2"/>
            <w:tcBorders>
              <w:top w:val="single" w:sz="12" w:space="0" w:color="auto"/>
            </w:tcBorders>
            <w:vAlign w:val="center"/>
          </w:tcPr>
          <w:p w:rsidR="00055576" w:rsidRDefault="00055576">
            <w:pPr>
              <w:jc w:val="center"/>
            </w:pPr>
            <w:r>
              <w:rPr>
                <w:rFonts w:hint="eastAsia"/>
                <w:spacing w:val="210"/>
              </w:rPr>
              <w:t>検査</w:t>
            </w:r>
            <w:r>
              <w:rPr>
                <w:rFonts w:hint="eastAsia"/>
              </w:rPr>
              <w:t>日</w:t>
            </w:r>
          </w:p>
        </w:tc>
        <w:tc>
          <w:tcPr>
            <w:tcW w:w="2156" w:type="dxa"/>
            <w:gridSpan w:val="2"/>
            <w:tcBorders>
              <w:top w:val="single" w:sz="12" w:space="0" w:color="auto"/>
              <w:right w:val="single" w:sz="12" w:space="0" w:color="auto"/>
            </w:tcBorders>
            <w:vAlign w:val="center"/>
          </w:tcPr>
          <w:p w:rsidR="00055576" w:rsidRDefault="00055576">
            <w:pPr>
              <w:jc w:val="center"/>
            </w:pPr>
            <w:r>
              <w:rPr>
                <w:rFonts w:hint="eastAsia"/>
                <w:spacing w:val="105"/>
              </w:rPr>
              <w:t>検査結</w:t>
            </w:r>
            <w:r>
              <w:rPr>
                <w:rFonts w:hint="eastAsia"/>
              </w:rPr>
              <w:t>果</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700"/>
        </w:trPr>
        <w:tc>
          <w:tcPr>
            <w:tcW w:w="224" w:type="dxa"/>
            <w:vMerge/>
            <w:tcBorders>
              <w:top w:val="nil"/>
              <w:bottom w:val="nil"/>
              <w:right w:val="nil"/>
            </w:tcBorders>
            <w:vAlign w:val="center"/>
          </w:tcPr>
          <w:p w:rsidR="00055576" w:rsidRDefault="00055576"/>
        </w:tc>
        <w:tc>
          <w:tcPr>
            <w:tcW w:w="2155" w:type="dxa"/>
            <w:tcBorders>
              <w:left w:val="single" w:sz="12" w:space="0" w:color="auto"/>
            </w:tcBorders>
            <w:vAlign w:val="center"/>
          </w:tcPr>
          <w:p w:rsidR="00055576" w:rsidRDefault="00055576">
            <w:pPr>
              <w:jc w:val="distribute"/>
            </w:pPr>
            <w:r>
              <w:rPr>
                <w:rFonts w:hint="eastAsia"/>
              </w:rPr>
              <w:t>抗体確認検査の結果</w:t>
            </w:r>
          </w:p>
        </w:tc>
        <w:tc>
          <w:tcPr>
            <w:tcW w:w="2156" w:type="dxa"/>
            <w:gridSpan w:val="4"/>
            <w:vAlign w:val="center"/>
          </w:tcPr>
          <w:p w:rsidR="00055576" w:rsidRDefault="00055576">
            <w:r>
              <w:rPr>
                <w:rFonts w:hint="eastAsia"/>
              </w:rPr>
              <w:t xml:space="preserve">　</w:t>
            </w:r>
          </w:p>
        </w:tc>
        <w:tc>
          <w:tcPr>
            <w:tcW w:w="2156" w:type="dxa"/>
            <w:gridSpan w:val="2"/>
            <w:vAlign w:val="center"/>
          </w:tcPr>
          <w:p w:rsidR="00055576" w:rsidRDefault="00055576">
            <w:pPr>
              <w:jc w:val="right"/>
            </w:pPr>
            <w:r>
              <w:rPr>
                <w:rFonts w:hint="eastAsia"/>
              </w:rPr>
              <w:t>年　　月　　日</w:t>
            </w:r>
          </w:p>
        </w:tc>
        <w:tc>
          <w:tcPr>
            <w:tcW w:w="2156" w:type="dxa"/>
            <w:gridSpan w:val="2"/>
            <w:tcBorders>
              <w:right w:val="single" w:sz="12" w:space="0" w:color="auto"/>
            </w:tcBorders>
            <w:vAlign w:val="center"/>
          </w:tcPr>
          <w:p w:rsidR="00055576" w:rsidRDefault="00055576">
            <w:pPr>
              <w:jc w:val="right"/>
            </w:pPr>
            <w:r>
              <w:rPr>
                <w:rFonts w:hint="eastAsia"/>
              </w:rPr>
              <w:t>陽性，　　陰性</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700"/>
        </w:trPr>
        <w:tc>
          <w:tcPr>
            <w:tcW w:w="224" w:type="dxa"/>
            <w:vMerge/>
            <w:tcBorders>
              <w:top w:val="nil"/>
              <w:bottom w:val="nil"/>
              <w:right w:val="nil"/>
            </w:tcBorders>
            <w:vAlign w:val="center"/>
          </w:tcPr>
          <w:p w:rsidR="00055576" w:rsidRDefault="00055576"/>
        </w:tc>
        <w:tc>
          <w:tcPr>
            <w:tcW w:w="2155" w:type="dxa"/>
            <w:tcBorders>
              <w:left w:val="single" w:sz="12" w:space="0" w:color="auto"/>
              <w:bottom w:val="single" w:sz="12" w:space="0" w:color="auto"/>
            </w:tcBorders>
            <w:vAlign w:val="center"/>
          </w:tcPr>
          <w:p w:rsidR="00055576" w:rsidRDefault="00055576">
            <w:pPr>
              <w:jc w:val="distribute"/>
            </w:pPr>
            <w:r>
              <w:t>HIV</w:t>
            </w:r>
            <w:r>
              <w:rPr>
                <w:rFonts w:hint="eastAsia"/>
              </w:rPr>
              <w:t>病原検査の結果</w:t>
            </w:r>
          </w:p>
        </w:tc>
        <w:tc>
          <w:tcPr>
            <w:tcW w:w="2156" w:type="dxa"/>
            <w:gridSpan w:val="4"/>
            <w:tcBorders>
              <w:bottom w:val="single" w:sz="12" w:space="0" w:color="auto"/>
            </w:tcBorders>
            <w:vAlign w:val="center"/>
          </w:tcPr>
          <w:p w:rsidR="00055576" w:rsidRDefault="00055576">
            <w:r>
              <w:rPr>
                <w:rFonts w:hint="eastAsia"/>
              </w:rPr>
              <w:t xml:space="preserve">　</w:t>
            </w:r>
          </w:p>
        </w:tc>
        <w:tc>
          <w:tcPr>
            <w:tcW w:w="2156" w:type="dxa"/>
            <w:gridSpan w:val="2"/>
            <w:tcBorders>
              <w:bottom w:val="single" w:sz="12" w:space="0" w:color="auto"/>
            </w:tcBorders>
            <w:vAlign w:val="center"/>
          </w:tcPr>
          <w:p w:rsidR="00055576" w:rsidRDefault="00055576">
            <w:pPr>
              <w:jc w:val="right"/>
            </w:pPr>
            <w:r>
              <w:rPr>
                <w:rFonts w:hint="eastAsia"/>
              </w:rPr>
              <w:t>年　　月　　日</w:t>
            </w:r>
          </w:p>
        </w:tc>
        <w:tc>
          <w:tcPr>
            <w:tcW w:w="2156" w:type="dxa"/>
            <w:gridSpan w:val="2"/>
            <w:tcBorders>
              <w:bottom w:val="single" w:sz="12" w:space="0" w:color="auto"/>
              <w:right w:val="single" w:sz="12" w:space="0" w:color="auto"/>
            </w:tcBorders>
            <w:vAlign w:val="center"/>
          </w:tcPr>
          <w:p w:rsidR="00055576" w:rsidRDefault="00055576">
            <w:pPr>
              <w:jc w:val="right"/>
            </w:pPr>
            <w:r>
              <w:rPr>
                <w:rFonts w:hint="eastAsia"/>
              </w:rPr>
              <w:t>陽性，　　陰性</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1300"/>
        </w:trPr>
        <w:tc>
          <w:tcPr>
            <w:tcW w:w="9071" w:type="dxa"/>
            <w:gridSpan w:val="11"/>
            <w:tcBorders>
              <w:top w:val="nil"/>
              <w:bottom w:val="nil"/>
            </w:tcBorders>
            <w:vAlign w:val="center"/>
          </w:tcPr>
          <w:p w:rsidR="00055576" w:rsidRDefault="00055576">
            <w:pPr>
              <w:ind w:left="527" w:hanging="527"/>
            </w:pPr>
            <w:r>
              <w:rPr>
                <w:rFonts w:hint="eastAsia"/>
              </w:rPr>
              <w:t xml:space="preserve">　注</w:t>
            </w:r>
            <w:r>
              <w:t>2</w:t>
            </w:r>
            <w:r>
              <w:rPr>
                <w:rFonts w:hint="eastAsia"/>
              </w:rPr>
              <w:t xml:space="preserve">　「抗体確認検査」とは，</w:t>
            </w:r>
            <w:r>
              <w:t>Western Blot</w:t>
            </w:r>
            <w:r>
              <w:rPr>
                <w:rFonts w:hint="eastAsia"/>
              </w:rPr>
              <w:t>法，蛍光抗体法</w:t>
            </w:r>
            <w:r>
              <w:t>(IFA)</w:t>
            </w:r>
            <w:r>
              <w:rPr>
                <w:rFonts w:hint="eastAsia"/>
              </w:rPr>
              <w:t>等の検査をいう。</w:t>
            </w:r>
          </w:p>
          <w:p w:rsidR="00055576" w:rsidRDefault="00055576">
            <w:pPr>
              <w:ind w:left="527" w:hanging="527"/>
            </w:pPr>
            <w:r>
              <w:rPr>
                <w:rFonts w:hint="eastAsia"/>
              </w:rPr>
              <w:t xml:space="preserve">　注</w:t>
            </w:r>
            <w:r>
              <w:t>3</w:t>
            </w:r>
            <w:r>
              <w:rPr>
                <w:rFonts w:hint="eastAsia"/>
              </w:rPr>
              <w:t xml:space="preserve">　「</w:t>
            </w:r>
            <w:r>
              <w:t>HIV</w:t>
            </w:r>
            <w:r>
              <w:rPr>
                <w:rFonts w:hint="eastAsia"/>
              </w:rPr>
              <w:t>病原検査」とは，</w:t>
            </w:r>
            <w:r>
              <w:t>HIV</w:t>
            </w:r>
            <w:r>
              <w:rPr>
                <w:rFonts w:hint="eastAsia"/>
              </w:rPr>
              <w:t>抗原検査，ウイルス分離，</w:t>
            </w:r>
            <w:r>
              <w:t>PCR</w:t>
            </w:r>
            <w:r>
              <w:rPr>
                <w:rFonts w:hint="eastAsia"/>
              </w:rPr>
              <w:t>法等の検査をいう。</w:t>
            </w:r>
          </w:p>
          <w:p w:rsidR="00055576" w:rsidRDefault="00055576"/>
          <w:p w:rsidR="00055576" w:rsidRDefault="00055576">
            <w:r>
              <w:rPr>
                <w:rFonts w:hint="eastAsia"/>
              </w:rPr>
              <w:t xml:space="preserve">　</w:t>
            </w:r>
            <w:r>
              <w:t>(3)</w:t>
            </w:r>
            <w:r>
              <w:rPr>
                <w:rFonts w:hint="eastAsia"/>
              </w:rPr>
              <w:t xml:space="preserve">　免疫学的検査所見</w:t>
            </w:r>
          </w:p>
        </w:tc>
      </w:tr>
      <w:tr w:rsidR="00055576">
        <w:tblPrEx>
          <w:tblCellMar>
            <w:top w:w="0" w:type="dxa"/>
            <w:bottom w:w="0" w:type="dxa"/>
          </w:tblCellMar>
        </w:tblPrEx>
        <w:trPr>
          <w:cantSplit/>
          <w:trHeight w:val="460"/>
        </w:trPr>
        <w:tc>
          <w:tcPr>
            <w:tcW w:w="224" w:type="dxa"/>
            <w:vMerge w:val="restart"/>
            <w:tcBorders>
              <w:top w:val="nil"/>
              <w:bottom w:val="nil"/>
              <w:right w:val="nil"/>
            </w:tcBorders>
            <w:vAlign w:val="center"/>
          </w:tcPr>
          <w:p w:rsidR="00055576" w:rsidRDefault="00055576">
            <w:r>
              <w:rPr>
                <w:rFonts w:hint="eastAsia"/>
              </w:rPr>
              <w:t xml:space="preserve">　</w:t>
            </w:r>
          </w:p>
        </w:tc>
        <w:tc>
          <w:tcPr>
            <w:tcW w:w="3150" w:type="dxa"/>
            <w:gridSpan w:val="4"/>
            <w:tcBorders>
              <w:top w:val="single" w:sz="12" w:space="0" w:color="auto"/>
              <w:left w:val="single" w:sz="12" w:space="0" w:color="auto"/>
            </w:tcBorders>
            <w:vAlign w:val="center"/>
          </w:tcPr>
          <w:p w:rsidR="00055576" w:rsidRDefault="00055576">
            <w:pPr>
              <w:jc w:val="center"/>
            </w:pPr>
            <w:r>
              <w:rPr>
                <w:rFonts w:hint="eastAsia"/>
                <w:spacing w:val="210"/>
              </w:rPr>
              <w:t>検査</w:t>
            </w:r>
            <w:r>
              <w:rPr>
                <w:rFonts w:hint="eastAsia"/>
              </w:rPr>
              <w:t>日</w:t>
            </w:r>
          </w:p>
        </w:tc>
        <w:tc>
          <w:tcPr>
            <w:tcW w:w="5473" w:type="dxa"/>
            <w:gridSpan w:val="5"/>
            <w:tcBorders>
              <w:top w:val="single" w:sz="12" w:space="0" w:color="auto"/>
              <w:right w:val="single" w:sz="12" w:space="0" w:color="auto"/>
            </w:tcBorders>
            <w:vAlign w:val="center"/>
          </w:tcPr>
          <w:p w:rsidR="00055576" w:rsidRDefault="00055576">
            <w:pPr>
              <w:jc w:val="center"/>
            </w:pPr>
            <w:r>
              <w:rPr>
                <w:rFonts w:hint="eastAsia"/>
              </w:rPr>
              <w:t>年　　　　月　　　　日</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46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bottom w:val="single" w:sz="12" w:space="0" w:color="auto"/>
            </w:tcBorders>
            <w:vAlign w:val="center"/>
          </w:tcPr>
          <w:p w:rsidR="00055576" w:rsidRDefault="00055576">
            <w:r>
              <w:t>IgG</w:t>
            </w:r>
          </w:p>
        </w:tc>
        <w:tc>
          <w:tcPr>
            <w:tcW w:w="5473" w:type="dxa"/>
            <w:gridSpan w:val="5"/>
            <w:tcBorders>
              <w:bottom w:val="single" w:sz="12" w:space="0" w:color="auto"/>
              <w:right w:val="single" w:sz="12" w:space="0" w:color="auto"/>
            </w:tcBorders>
            <w:vAlign w:val="center"/>
          </w:tcPr>
          <w:p w:rsidR="00055576" w:rsidRDefault="00055576">
            <w:pPr>
              <w:jc w:val="right"/>
            </w:pPr>
            <w:r>
              <w:t>mg</w:t>
            </w:r>
            <w:r>
              <w:rPr>
                <w:rFonts w:hint="eastAsia"/>
              </w:rPr>
              <w:t>／</w:t>
            </w:r>
            <w:r>
              <w:t>dl</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Pr>
        <w:tc>
          <w:tcPr>
            <w:tcW w:w="9071" w:type="dxa"/>
            <w:gridSpan w:val="11"/>
            <w:tcBorders>
              <w:top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460"/>
        </w:trPr>
        <w:tc>
          <w:tcPr>
            <w:tcW w:w="224" w:type="dxa"/>
            <w:vMerge w:val="restart"/>
            <w:tcBorders>
              <w:top w:val="nil"/>
              <w:bottom w:val="nil"/>
              <w:right w:val="nil"/>
            </w:tcBorders>
            <w:vAlign w:val="center"/>
          </w:tcPr>
          <w:p w:rsidR="00055576" w:rsidRDefault="00055576">
            <w:r>
              <w:rPr>
                <w:rFonts w:hint="eastAsia"/>
              </w:rPr>
              <w:t xml:space="preserve">　</w:t>
            </w:r>
          </w:p>
        </w:tc>
        <w:tc>
          <w:tcPr>
            <w:tcW w:w="3150" w:type="dxa"/>
            <w:gridSpan w:val="4"/>
            <w:tcBorders>
              <w:top w:val="single" w:sz="12" w:space="0" w:color="auto"/>
              <w:left w:val="single" w:sz="12" w:space="0" w:color="auto"/>
            </w:tcBorders>
            <w:vAlign w:val="center"/>
          </w:tcPr>
          <w:p w:rsidR="00055576" w:rsidRDefault="00055576">
            <w:pPr>
              <w:jc w:val="center"/>
            </w:pPr>
            <w:r>
              <w:rPr>
                <w:rFonts w:hint="eastAsia"/>
                <w:spacing w:val="210"/>
              </w:rPr>
              <w:t>検査</w:t>
            </w:r>
            <w:r>
              <w:rPr>
                <w:rFonts w:hint="eastAsia"/>
              </w:rPr>
              <w:t>日</w:t>
            </w:r>
          </w:p>
        </w:tc>
        <w:tc>
          <w:tcPr>
            <w:tcW w:w="5473" w:type="dxa"/>
            <w:gridSpan w:val="5"/>
            <w:tcBorders>
              <w:top w:val="single" w:sz="12" w:space="0" w:color="auto"/>
              <w:right w:val="single" w:sz="12" w:space="0" w:color="auto"/>
            </w:tcBorders>
            <w:vAlign w:val="center"/>
          </w:tcPr>
          <w:p w:rsidR="00055576" w:rsidRDefault="00055576">
            <w:pPr>
              <w:jc w:val="center"/>
            </w:pPr>
            <w:r>
              <w:rPr>
                <w:rFonts w:hint="eastAsia"/>
              </w:rPr>
              <w:t>年　　　　月　　　　日</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46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tcBorders>
            <w:vAlign w:val="center"/>
          </w:tcPr>
          <w:p w:rsidR="00055576" w:rsidRDefault="00055576">
            <w:r>
              <w:rPr>
                <w:rFonts w:hint="eastAsia"/>
              </w:rPr>
              <w:t>全リンパ球数</w:t>
            </w:r>
            <w:r>
              <w:t>(</w:t>
            </w:r>
            <w:r>
              <w:rPr>
                <w:rFonts w:hint="eastAsia"/>
              </w:rPr>
              <w:t>①</w:t>
            </w:r>
            <w:r>
              <w:t>)</w:t>
            </w:r>
          </w:p>
        </w:tc>
        <w:tc>
          <w:tcPr>
            <w:tcW w:w="5473" w:type="dxa"/>
            <w:gridSpan w:val="5"/>
            <w:tcBorders>
              <w:right w:val="single" w:sz="12" w:space="0" w:color="auto"/>
            </w:tcBorders>
            <w:vAlign w:val="center"/>
          </w:tcPr>
          <w:p w:rsidR="00055576" w:rsidRDefault="00055576">
            <w:pPr>
              <w:jc w:val="right"/>
            </w:pPr>
            <w:r>
              <w:rPr>
                <w:rFonts w:hint="eastAsia"/>
              </w:rPr>
              <w:t>／μ</w:t>
            </w:r>
            <w:r>
              <w:t>l</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46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tcBorders>
            <w:vAlign w:val="center"/>
          </w:tcPr>
          <w:p w:rsidR="00055576" w:rsidRDefault="00055576">
            <w:r>
              <w:t>CD4</w:t>
            </w:r>
            <w:r>
              <w:rPr>
                <w:rFonts w:hint="eastAsia"/>
              </w:rPr>
              <w:t>陽性</w:t>
            </w:r>
            <w:r>
              <w:t>T</w:t>
            </w:r>
            <w:r>
              <w:rPr>
                <w:rFonts w:hint="eastAsia"/>
              </w:rPr>
              <w:t>リンパ球数</w:t>
            </w:r>
            <w:r>
              <w:t>(</w:t>
            </w:r>
            <w:r>
              <w:rPr>
                <w:rFonts w:hint="eastAsia"/>
              </w:rPr>
              <w:t>②</w:t>
            </w:r>
            <w:r>
              <w:t>)</w:t>
            </w:r>
          </w:p>
        </w:tc>
        <w:tc>
          <w:tcPr>
            <w:tcW w:w="5473" w:type="dxa"/>
            <w:gridSpan w:val="5"/>
            <w:tcBorders>
              <w:right w:val="single" w:sz="12" w:space="0" w:color="auto"/>
            </w:tcBorders>
            <w:vAlign w:val="center"/>
          </w:tcPr>
          <w:p w:rsidR="00055576" w:rsidRDefault="00055576">
            <w:pPr>
              <w:jc w:val="right"/>
            </w:pPr>
            <w:r>
              <w:rPr>
                <w:rFonts w:hint="eastAsia"/>
              </w:rPr>
              <w:t>／μ</w:t>
            </w:r>
            <w:r>
              <w:t>l</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70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tcBorders>
            <w:vAlign w:val="center"/>
          </w:tcPr>
          <w:p w:rsidR="00055576" w:rsidRDefault="00055576">
            <w:r>
              <w:rPr>
                <w:rFonts w:hint="eastAsia"/>
              </w:rPr>
              <w:t>全リンパ球数に対する</w:t>
            </w:r>
            <w:r>
              <w:t>CD4</w:t>
            </w:r>
            <w:r>
              <w:rPr>
                <w:rFonts w:hint="eastAsia"/>
              </w:rPr>
              <w:t>陽性</w:t>
            </w:r>
            <w:r>
              <w:t>T</w:t>
            </w:r>
            <w:r>
              <w:rPr>
                <w:rFonts w:hint="eastAsia"/>
              </w:rPr>
              <w:t>リンパ球数の割合</w:t>
            </w:r>
            <w:r>
              <w:t>(</w:t>
            </w:r>
            <w:r>
              <w:rPr>
                <w:rFonts w:hint="eastAsia"/>
              </w:rPr>
              <w:t>［②］／［①］</w:t>
            </w:r>
            <w:r>
              <w:t>)</w:t>
            </w:r>
          </w:p>
        </w:tc>
        <w:tc>
          <w:tcPr>
            <w:tcW w:w="5473" w:type="dxa"/>
            <w:gridSpan w:val="5"/>
            <w:tcBorders>
              <w:right w:val="single" w:sz="12" w:space="0" w:color="auto"/>
            </w:tcBorders>
            <w:vAlign w:val="center"/>
          </w:tcPr>
          <w:p w:rsidR="00055576" w:rsidRDefault="00055576">
            <w:pPr>
              <w:jc w:val="right"/>
            </w:pPr>
            <w:r>
              <w:rPr>
                <w:rFonts w:hint="eastAsia"/>
              </w:rPr>
              <w:t>％</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46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bottom w:val="nil"/>
            </w:tcBorders>
            <w:vAlign w:val="center"/>
          </w:tcPr>
          <w:p w:rsidR="00055576" w:rsidRDefault="00055576">
            <w:r>
              <w:t>CD8</w:t>
            </w:r>
            <w:r>
              <w:rPr>
                <w:rFonts w:hint="eastAsia"/>
              </w:rPr>
              <w:t>陽性</w:t>
            </w:r>
            <w:r>
              <w:t>T</w:t>
            </w:r>
            <w:r>
              <w:rPr>
                <w:rFonts w:hint="eastAsia"/>
              </w:rPr>
              <w:t>リンパ球数</w:t>
            </w:r>
            <w:r>
              <w:t>(</w:t>
            </w:r>
            <w:r>
              <w:rPr>
                <w:rFonts w:hint="eastAsia"/>
              </w:rPr>
              <w:t>③</w:t>
            </w:r>
            <w:r>
              <w:t>)</w:t>
            </w:r>
          </w:p>
        </w:tc>
        <w:tc>
          <w:tcPr>
            <w:tcW w:w="5473" w:type="dxa"/>
            <w:gridSpan w:val="5"/>
            <w:tcBorders>
              <w:bottom w:val="nil"/>
              <w:right w:val="single" w:sz="12" w:space="0" w:color="auto"/>
            </w:tcBorders>
            <w:vAlign w:val="center"/>
          </w:tcPr>
          <w:p w:rsidR="00055576" w:rsidRDefault="00055576">
            <w:pPr>
              <w:jc w:val="right"/>
            </w:pPr>
            <w:r>
              <w:rPr>
                <w:rFonts w:hint="eastAsia"/>
              </w:rPr>
              <w:t>／μ</w:t>
            </w:r>
            <w:r>
              <w:t>l</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460"/>
        </w:trPr>
        <w:tc>
          <w:tcPr>
            <w:tcW w:w="224" w:type="dxa"/>
            <w:vMerge/>
            <w:tcBorders>
              <w:top w:val="nil"/>
              <w:bottom w:val="nil"/>
              <w:right w:val="nil"/>
            </w:tcBorders>
            <w:vAlign w:val="center"/>
          </w:tcPr>
          <w:p w:rsidR="00055576" w:rsidRDefault="00055576"/>
        </w:tc>
        <w:tc>
          <w:tcPr>
            <w:tcW w:w="3150" w:type="dxa"/>
            <w:gridSpan w:val="4"/>
            <w:tcBorders>
              <w:left w:val="single" w:sz="12" w:space="0" w:color="auto"/>
              <w:bottom w:val="single" w:sz="12" w:space="0" w:color="auto"/>
            </w:tcBorders>
            <w:vAlign w:val="center"/>
          </w:tcPr>
          <w:p w:rsidR="00055576" w:rsidRDefault="00055576">
            <w:r>
              <w:t>CD4</w:t>
            </w:r>
            <w:r>
              <w:rPr>
                <w:rFonts w:hint="eastAsia"/>
              </w:rPr>
              <w:t>／</w:t>
            </w:r>
            <w:r>
              <w:t>CD8</w:t>
            </w:r>
            <w:r>
              <w:rPr>
                <w:rFonts w:hint="eastAsia"/>
              </w:rPr>
              <w:t>比</w:t>
            </w:r>
            <w:r>
              <w:t>(</w:t>
            </w:r>
            <w:r>
              <w:rPr>
                <w:rFonts w:hint="eastAsia"/>
              </w:rPr>
              <w:t>［②］／［③］</w:t>
            </w:r>
            <w:r>
              <w:t>)</w:t>
            </w:r>
          </w:p>
        </w:tc>
        <w:tc>
          <w:tcPr>
            <w:tcW w:w="5473" w:type="dxa"/>
            <w:gridSpan w:val="5"/>
            <w:tcBorders>
              <w:bottom w:val="single" w:sz="12" w:space="0" w:color="auto"/>
              <w:right w:val="single" w:sz="12" w:space="0" w:color="auto"/>
            </w:tcBorders>
            <w:vAlign w:val="center"/>
          </w:tcPr>
          <w:p w:rsidR="00055576" w:rsidRDefault="00055576">
            <w:r>
              <w:rPr>
                <w:rFonts w:hint="eastAsia"/>
              </w:rPr>
              <w:t xml:space="preserve">　</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Pr>
        <w:tc>
          <w:tcPr>
            <w:tcW w:w="9071" w:type="dxa"/>
            <w:gridSpan w:val="11"/>
            <w:tcBorders>
              <w:top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900"/>
        </w:trPr>
        <w:tc>
          <w:tcPr>
            <w:tcW w:w="9071" w:type="dxa"/>
            <w:gridSpan w:val="11"/>
            <w:tcBorders>
              <w:bottom w:val="nil"/>
            </w:tcBorders>
            <w:vAlign w:val="center"/>
          </w:tcPr>
          <w:p w:rsidR="00055576" w:rsidRDefault="00055576">
            <w:pPr>
              <w:spacing w:after="120"/>
            </w:pPr>
            <w:r>
              <w:lastRenderedPageBreak/>
              <w:t>2</w:t>
            </w:r>
            <w:r>
              <w:rPr>
                <w:rFonts w:hint="eastAsia"/>
              </w:rPr>
              <w:t xml:space="preserve">　障害の状況</w:t>
            </w:r>
          </w:p>
          <w:p w:rsidR="00055576" w:rsidRDefault="00055576">
            <w:r>
              <w:rPr>
                <w:rFonts w:hint="eastAsia"/>
              </w:rPr>
              <w:t xml:space="preserve">　</w:t>
            </w:r>
            <w:r>
              <w:t>(1)</w:t>
            </w:r>
            <w:r>
              <w:rPr>
                <w:rFonts w:hint="eastAsia"/>
              </w:rPr>
              <w:t xml:space="preserve">　免疫学的分類</w:t>
            </w:r>
          </w:p>
        </w:tc>
      </w:tr>
      <w:tr w:rsidR="00055576">
        <w:tblPrEx>
          <w:tblCellMar>
            <w:top w:w="0" w:type="dxa"/>
            <w:bottom w:w="0" w:type="dxa"/>
          </w:tblCellMar>
        </w:tblPrEx>
        <w:trPr>
          <w:cantSplit/>
          <w:trHeight w:val="500"/>
        </w:trPr>
        <w:tc>
          <w:tcPr>
            <w:tcW w:w="224" w:type="dxa"/>
            <w:vMerge w:val="restart"/>
            <w:tcBorders>
              <w:top w:val="nil"/>
              <w:bottom w:val="nil"/>
              <w:right w:val="nil"/>
            </w:tcBorders>
            <w:vAlign w:val="center"/>
          </w:tcPr>
          <w:p w:rsidR="00055576" w:rsidRDefault="00055576">
            <w:r>
              <w:rPr>
                <w:rFonts w:hint="eastAsia"/>
              </w:rPr>
              <w:t xml:space="preserve">　</w:t>
            </w:r>
          </w:p>
        </w:tc>
        <w:tc>
          <w:tcPr>
            <w:tcW w:w="2736" w:type="dxa"/>
            <w:gridSpan w:val="3"/>
            <w:tcBorders>
              <w:top w:val="single" w:sz="12" w:space="0" w:color="auto"/>
              <w:left w:val="single" w:sz="12" w:space="0" w:color="auto"/>
              <w:bottom w:val="nil"/>
            </w:tcBorders>
            <w:vAlign w:val="center"/>
          </w:tcPr>
          <w:p w:rsidR="00055576" w:rsidRDefault="00055576">
            <w:pPr>
              <w:jc w:val="center"/>
            </w:pPr>
            <w:r>
              <w:rPr>
                <w:rFonts w:hint="eastAsia"/>
                <w:spacing w:val="210"/>
              </w:rPr>
              <w:t>検査</w:t>
            </w:r>
            <w:r>
              <w:rPr>
                <w:rFonts w:hint="eastAsia"/>
              </w:rPr>
              <w:t>日</w:t>
            </w:r>
          </w:p>
        </w:tc>
        <w:tc>
          <w:tcPr>
            <w:tcW w:w="2737" w:type="dxa"/>
            <w:gridSpan w:val="3"/>
            <w:tcBorders>
              <w:top w:val="single" w:sz="12" w:space="0" w:color="auto"/>
              <w:bottom w:val="nil"/>
            </w:tcBorders>
            <w:vAlign w:val="center"/>
          </w:tcPr>
          <w:p w:rsidR="00055576" w:rsidRDefault="00055576">
            <w:pPr>
              <w:jc w:val="right"/>
            </w:pPr>
            <w:r>
              <w:rPr>
                <w:rFonts w:hint="eastAsia"/>
              </w:rPr>
              <w:t>年　　月　　日</w:t>
            </w:r>
          </w:p>
        </w:tc>
        <w:tc>
          <w:tcPr>
            <w:tcW w:w="3150" w:type="dxa"/>
            <w:gridSpan w:val="3"/>
            <w:tcBorders>
              <w:top w:val="single" w:sz="12" w:space="0" w:color="auto"/>
              <w:bottom w:val="nil"/>
              <w:right w:val="single" w:sz="12" w:space="0" w:color="auto"/>
            </w:tcBorders>
            <w:vAlign w:val="center"/>
          </w:tcPr>
          <w:p w:rsidR="00055576" w:rsidRDefault="00055576">
            <w:pPr>
              <w:jc w:val="center"/>
            </w:pPr>
            <w:r>
              <w:rPr>
                <w:rFonts w:hint="eastAsia"/>
              </w:rPr>
              <w:t>免疫学的分類</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2736" w:type="dxa"/>
            <w:gridSpan w:val="3"/>
            <w:tcBorders>
              <w:left w:val="single" w:sz="12" w:space="0" w:color="auto"/>
            </w:tcBorders>
            <w:vAlign w:val="center"/>
          </w:tcPr>
          <w:p w:rsidR="00055576" w:rsidRDefault="00055576">
            <w:r>
              <w:t>CD4</w:t>
            </w:r>
            <w:r>
              <w:rPr>
                <w:rFonts w:hint="eastAsia"/>
              </w:rPr>
              <w:t>陽性</w:t>
            </w:r>
            <w:r>
              <w:t>T</w:t>
            </w:r>
            <w:r>
              <w:rPr>
                <w:rFonts w:hint="eastAsia"/>
              </w:rPr>
              <w:t>リンパ球数</w:t>
            </w:r>
          </w:p>
        </w:tc>
        <w:tc>
          <w:tcPr>
            <w:tcW w:w="2737" w:type="dxa"/>
            <w:gridSpan w:val="3"/>
            <w:vAlign w:val="center"/>
          </w:tcPr>
          <w:p w:rsidR="00055576" w:rsidRDefault="00055576">
            <w:pPr>
              <w:jc w:val="right"/>
            </w:pPr>
            <w:r>
              <w:rPr>
                <w:rFonts w:hint="eastAsia"/>
              </w:rPr>
              <w:t>／μ</w:t>
            </w:r>
            <w:r>
              <w:t>l</w:t>
            </w:r>
          </w:p>
        </w:tc>
        <w:tc>
          <w:tcPr>
            <w:tcW w:w="3150" w:type="dxa"/>
            <w:gridSpan w:val="3"/>
            <w:tcBorders>
              <w:right w:val="single" w:sz="12" w:space="0" w:color="auto"/>
            </w:tcBorders>
            <w:vAlign w:val="center"/>
          </w:tcPr>
          <w:p w:rsidR="00055576" w:rsidRDefault="00055576">
            <w:r>
              <w:rPr>
                <w:rFonts w:hint="eastAsia"/>
              </w:rPr>
              <w:t>重度低下・中等度低下・</w:t>
            </w:r>
            <w:r>
              <w:rPr>
                <w:rFonts w:hint="eastAsia"/>
                <w:spacing w:val="105"/>
              </w:rPr>
              <w:t>正</w:t>
            </w:r>
            <w:r>
              <w:rPr>
                <w:rFonts w:hint="eastAsia"/>
              </w:rPr>
              <w:t>常</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700"/>
        </w:trPr>
        <w:tc>
          <w:tcPr>
            <w:tcW w:w="224" w:type="dxa"/>
            <w:vMerge/>
            <w:tcBorders>
              <w:top w:val="nil"/>
              <w:bottom w:val="nil"/>
              <w:right w:val="nil"/>
            </w:tcBorders>
            <w:vAlign w:val="center"/>
          </w:tcPr>
          <w:p w:rsidR="00055576" w:rsidRDefault="00055576"/>
        </w:tc>
        <w:tc>
          <w:tcPr>
            <w:tcW w:w="2736" w:type="dxa"/>
            <w:gridSpan w:val="3"/>
            <w:tcBorders>
              <w:left w:val="single" w:sz="12" w:space="0" w:color="auto"/>
              <w:bottom w:val="single" w:sz="12" w:space="0" w:color="auto"/>
            </w:tcBorders>
            <w:vAlign w:val="center"/>
          </w:tcPr>
          <w:p w:rsidR="00055576" w:rsidRDefault="00055576">
            <w:r>
              <w:rPr>
                <w:rFonts w:hint="eastAsia"/>
              </w:rPr>
              <w:t>全リンパ球数に対する</w:t>
            </w:r>
            <w:r>
              <w:t>CD4</w:t>
            </w:r>
            <w:r>
              <w:rPr>
                <w:rFonts w:hint="eastAsia"/>
              </w:rPr>
              <w:t>陽性</w:t>
            </w:r>
            <w:r>
              <w:t>T</w:t>
            </w:r>
            <w:r>
              <w:rPr>
                <w:rFonts w:hint="eastAsia"/>
              </w:rPr>
              <w:t>リンパ球数の割合</w:t>
            </w:r>
          </w:p>
        </w:tc>
        <w:tc>
          <w:tcPr>
            <w:tcW w:w="2737" w:type="dxa"/>
            <w:gridSpan w:val="3"/>
            <w:tcBorders>
              <w:bottom w:val="single" w:sz="12" w:space="0" w:color="auto"/>
            </w:tcBorders>
            <w:vAlign w:val="center"/>
          </w:tcPr>
          <w:p w:rsidR="00055576" w:rsidRDefault="00055576">
            <w:pPr>
              <w:jc w:val="right"/>
            </w:pPr>
            <w:r>
              <w:rPr>
                <w:rFonts w:hint="eastAsia"/>
              </w:rPr>
              <w:t>％</w:t>
            </w:r>
          </w:p>
        </w:tc>
        <w:tc>
          <w:tcPr>
            <w:tcW w:w="3150" w:type="dxa"/>
            <w:gridSpan w:val="3"/>
            <w:tcBorders>
              <w:bottom w:val="single" w:sz="12" w:space="0" w:color="auto"/>
              <w:right w:val="single" w:sz="12" w:space="0" w:color="auto"/>
            </w:tcBorders>
            <w:vAlign w:val="center"/>
          </w:tcPr>
          <w:p w:rsidR="00055576" w:rsidRDefault="00055576">
            <w:r>
              <w:rPr>
                <w:rFonts w:hint="eastAsia"/>
              </w:rPr>
              <w:t>重度低下・中等度低下・</w:t>
            </w:r>
            <w:r>
              <w:rPr>
                <w:rFonts w:hint="eastAsia"/>
                <w:spacing w:val="105"/>
              </w:rPr>
              <w:t>正</w:t>
            </w:r>
            <w:r>
              <w:rPr>
                <w:rFonts w:hint="eastAsia"/>
              </w:rPr>
              <w:t>常</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2100"/>
        </w:trPr>
        <w:tc>
          <w:tcPr>
            <w:tcW w:w="9071" w:type="dxa"/>
            <w:gridSpan w:val="11"/>
            <w:tcBorders>
              <w:top w:val="nil"/>
              <w:bottom w:val="nil"/>
            </w:tcBorders>
            <w:vAlign w:val="center"/>
          </w:tcPr>
          <w:p w:rsidR="00055576" w:rsidRDefault="00055576">
            <w:pPr>
              <w:ind w:left="527" w:hanging="527"/>
            </w:pPr>
            <w:r>
              <w:rPr>
                <w:rFonts w:hint="eastAsia"/>
              </w:rPr>
              <w:t xml:space="preserve">　注</w:t>
            </w:r>
            <w:r>
              <w:t>4</w:t>
            </w:r>
            <w:r>
              <w:rPr>
                <w:rFonts w:hint="eastAsia"/>
              </w:rPr>
              <w:t xml:space="preserve">　「免疫学的分類」欄では「身体障害認定基準」</w:t>
            </w:r>
            <w:r>
              <w:t>6</w:t>
            </w:r>
            <w:r>
              <w:rPr>
                <w:rFonts w:hint="eastAsia"/>
              </w:rPr>
              <w:t>ヒト免疫不全ウイルスによる免疫の機能障害</w:t>
            </w:r>
            <w:r>
              <w:t>(2)</w:t>
            </w:r>
            <w:r>
              <w:rPr>
                <w:rFonts w:hint="eastAsia"/>
              </w:rPr>
              <w:t>のイの</w:t>
            </w:r>
            <w:r>
              <w:t>(</w:t>
            </w:r>
            <w:r>
              <w:rPr>
                <w:rFonts w:hint="eastAsia"/>
              </w:rPr>
              <w:t>イ</w:t>
            </w:r>
            <w:r>
              <w:t>)</w:t>
            </w:r>
            <w:r>
              <w:rPr>
                <w:rFonts w:hint="eastAsia"/>
              </w:rPr>
              <w:t>による程度を○で囲むこと。</w:t>
            </w:r>
          </w:p>
          <w:p w:rsidR="00055576" w:rsidRDefault="00055576"/>
          <w:p w:rsidR="00055576" w:rsidRDefault="00055576">
            <w:r>
              <w:rPr>
                <w:rFonts w:hint="eastAsia"/>
              </w:rPr>
              <w:t xml:space="preserve">　</w:t>
            </w:r>
            <w:r>
              <w:t>(2)</w:t>
            </w:r>
            <w:r>
              <w:rPr>
                <w:rFonts w:hint="eastAsia"/>
              </w:rPr>
              <w:t xml:space="preserve">　臨床症状</w:t>
            </w:r>
          </w:p>
          <w:p w:rsidR="00055576" w:rsidRDefault="00055576">
            <w:r>
              <w:rPr>
                <w:rFonts w:hint="eastAsia"/>
              </w:rPr>
              <w:t xml:space="preserve">　　　以下の臨床症状の有無</w:t>
            </w:r>
            <w:r>
              <w:t>(</w:t>
            </w:r>
            <w:r>
              <w:rPr>
                <w:rFonts w:hint="eastAsia"/>
              </w:rPr>
              <w:t>既往を含む</w:t>
            </w:r>
            <w:r>
              <w:t>)</w:t>
            </w:r>
            <w:r>
              <w:rPr>
                <w:rFonts w:hint="eastAsia"/>
              </w:rPr>
              <w:t>について該当する方を○で囲むこと。</w:t>
            </w:r>
          </w:p>
          <w:p w:rsidR="00055576" w:rsidRDefault="00055576">
            <w:r>
              <w:rPr>
                <w:rFonts w:hint="eastAsia"/>
              </w:rPr>
              <w:t xml:space="preserve">　　ア　重度の症状</w:t>
            </w:r>
          </w:p>
          <w:p w:rsidR="00055576" w:rsidRDefault="00055576">
            <w:r>
              <w:rPr>
                <w:rFonts w:hint="eastAsia"/>
              </w:rPr>
              <w:t xml:space="preserve">　　　　指標疾患がみられ，エイズと診断される小児の場合は，次に記載すること。</w:t>
            </w:r>
          </w:p>
        </w:tc>
      </w:tr>
      <w:tr w:rsidR="00055576">
        <w:tblPrEx>
          <w:tblCellMar>
            <w:top w:w="0" w:type="dxa"/>
            <w:bottom w:w="0" w:type="dxa"/>
          </w:tblCellMar>
        </w:tblPrEx>
        <w:trPr>
          <w:cantSplit/>
          <w:trHeight w:val="500"/>
        </w:trPr>
        <w:tc>
          <w:tcPr>
            <w:tcW w:w="224" w:type="dxa"/>
            <w:vMerge w:val="restart"/>
            <w:tcBorders>
              <w:top w:val="nil"/>
              <w:bottom w:val="nil"/>
              <w:right w:val="nil"/>
            </w:tcBorders>
            <w:vAlign w:val="center"/>
          </w:tcPr>
          <w:p w:rsidR="00055576" w:rsidRDefault="00055576">
            <w:r>
              <w:rPr>
                <w:rFonts w:hint="eastAsia"/>
              </w:rPr>
              <w:t xml:space="preserve">　</w:t>
            </w:r>
          </w:p>
        </w:tc>
        <w:tc>
          <w:tcPr>
            <w:tcW w:w="2520" w:type="dxa"/>
            <w:gridSpan w:val="2"/>
            <w:tcBorders>
              <w:top w:val="single" w:sz="12" w:space="0" w:color="auto"/>
              <w:left w:val="single" w:sz="12" w:space="0" w:color="auto"/>
            </w:tcBorders>
            <w:vAlign w:val="center"/>
          </w:tcPr>
          <w:p w:rsidR="00055576" w:rsidRDefault="00055576">
            <w:r>
              <w:rPr>
                <w:rFonts w:hint="eastAsia"/>
              </w:rPr>
              <w:t>指標疾患とその診断根拠</w:t>
            </w:r>
          </w:p>
        </w:tc>
        <w:tc>
          <w:tcPr>
            <w:tcW w:w="6103" w:type="dxa"/>
            <w:gridSpan w:val="7"/>
            <w:tcBorders>
              <w:top w:val="single" w:sz="12" w:space="0" w:color="auto"/>
              <w:left w:val="nil"/>
              <w:bottom w:val="nil"/>
              <w:right w:val="single" w:sz="12" w:space="0" w:color="auto"/>
            </w:tcBorders>
            <w:vAlign w:val="center"/>
          </w:tcPr>
          <w:p w:rsidR="00055576" w:rsidRDefault="00055576">
            <w:r>
              <w:rPr>
                <w:rFonts w:hint="eastAsia"/>
              </w:rPr>
              <w:t xml:space="preserve">　</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2400"/>
        </w:trPr>
        <w:tc>
          <w:tcPr>
            <w:tcW w:w="224" w:type="dxa"/>
            <w:vMerge/>
            <w:tcBorders>
              <w:top w:val="nil"/>
              <w:bottom w:val="nil"/>
              <w:right w:val="nil"/>
            </w:tcBorders>
            <w:vAlign w:val="center"/>
          </w:tcPr>
          <w:p w:rsidR="00055576" w:rsidRDefault="00055576"/>
        </w:tc>
        <w:tc>
          <w:tcPr>
            <w:tcW w:w="8623" w:type="dxa"/>
            <w:gridSpan w:val="9"/>
            <w:tcBorders>
              <w:top w:val="nil"/>
              <w:left w:val="single" w:sz="12" w:space="0" w:color="auto"/>
              <w:bottom w:val="single" w:sz="12" w:space="0" w:color="auto"/>
              <w:right w:val="single" w:sz="12" w:space="0" w:color="auto"/>
            </w:tcBorders>
            <w:vAlign w:val="center"/>
          </w:tcPr>
          <w:p w:rsidR="00055576" w:rsidRDefault="00055576">
            <w:r>
              <w:rPr>
                <w:rFonts w:hint="eastAsia"/>
              </w:rPr>
              <w:t xml:space="preserve">　</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1300"/>
        </w:trPr>
        <w:tc>
          <w:tcPr>
            <w:tcW w:w="9071" w:type="dxa"/>
            <w:gridSpan w:val="11"/>
            <w:tcBorders>
              <w:top w:val="nil"/>
              <w:bottom w:val="nil"/>
            </w:tcBorders>
            <w:vAlign w:val="center"/>
          </w:tcPr>
          <w:p w:rsidR="00055576" w:rsidRDefault="00055576">
            <w:pPr>
              <w:ind w:left="527" w:hanging="527"/>
            </w:pPr>
            <w:r>
              <w:rPr>
                <w:rFonts w:hint="eastAsia"/>
              </w:rPr>
              <w:t xml:space="preserve">　注</w:t>
            </w:r>
            <w:r>
              <w:t>5</w:t>
            </w:r>
            <w:r>
              <w:rPr>
                <w:rFonts w:hint="eastAsia"/>
              </w:rPr>
              <w:t xml:space="preserve">　「指標疾患」とは，「サーベイランスのための</w:t>
            </w:r>
            <w:r>
              <w:t>HIV</w:t>
            </w:r>
            <w:r>
              <w:rPr>
                <w:rFonts w:hint="eastAsia"/>
              </w:rPr>
              <w:t>感染症／</w:t>
            </w:r>
            <w:r>
              <w:t>AIDS</w:t>
            </w:r>
            <w:r>
              <w:rPr>
                <w:rFonts w:hint="eastAsia"/>
              </w:rPr>
              <w:t>診断基準」</w:t>
            </w:r>
            <w:r>
              <w:t>(</w:t>
            </w:r>
            <w:r>
              <w:rPr>
                <w:rFonts w:hint="eastAsia"/>
              </w:rPr>
              <w:t>厚生省エイズ動向委員会，</w:t>
            </w:r>
            <w:r>
              <w:t>1999)</w:t>
            </w:r>
            <w:r>
              <w:rPr>
                <w:rFonts w:hint="eastAsia"/>
              </w:rPr>
              <w:t>に規定するものをいう。</w:t>
            </w:r>
          </w:p>
          <w:p w:rsidR="00055576" w:rsidRDefault="00055576"/>
          <w:p w:rsidR="00055576" w:rsidRDefault="00055576">
            <w:r>
              <w:rPr>
                <w:rFonts w:hint="eastAsia"/>
              </w:rPr>
              <w:t xml:space="preserve">　　イ　中等度の症状</w:t>
            </w:r>
          </w:p>
        </w:tc>
      </w:tr>
      <w:tr w:rsidR="00055576">
        <w:tblPrEx>
          <w:tblCellMar>
            <w:top w:w="0" w:type="dxa"/>
            <w:bottom w:w="0" w:type="dxa"/>
          </w:tblCellMar>
        </w:tblPrEx>
        <w:trPr>
          <w:cantSplit/>
          <w:trHeight w:val="500"/>
        </w:trPr>
        <w:tc>
          <w:tcPr>
            <w:tcW w:w="224" w:type="dxa"/>
            <w:vMerge w:val="restart"/>
            <w:tcBorders>
              <w:top w:val="nil"/>
              <w:bottom w:val="nil"/>
              <w:right w:val="nil"/>
            </w:tcBorders>
            <w:vAlign w:val="center"/>
          </w:tcPr>
          <w:p w:rsidR="00055576" w:rsidRDefault="00055576">
            <w:r>
              <w:rPr>
                <w:rFonts w:hint="eastAsia"/>
              </w:rPr>
              <w:t xml:space="preserve">　</w:t>
            </w:r>
          </w:p>
        </w:tc>
        <w:tc>
          <w:tcPr>
            <w:tcW w:w="7363" w:type="dxa"/>
            <w:gridSpan w:val="8"/>
            <w:tcBorders>
              <w:top w:val="single" w:sz="12" w:space="0" w:color="auto"/>
              <w:left w:val="single" w:sz="12" w:space="0" w:color="auto"/>
            </w:tcBorders>
            <w:vAlign w:val="center"/>
          </w:tcPr>
          <w:p w:rsidR="00055576" w:rsidRDefault="00055576">
            <w:pPr>
              <w:jc w:val="center"/>
            </w:pPr>
            <w:r>
              <w:rPr>
                <w:rFonts w:hint="eastAsia"/>
                <w:spacing w:val="420"/>
              </w:rPr>
              <w:t>臨床症</w:t>
            </w:r>
            <w:r>
              <w:rPr>
                <w:rFonts w:hint="eastAsia"/>
              </w:rPr>
              <w:t>状</w:t>
            </w:r>
          </w:p>
        </w:tc>
        <w:tc>
          <w:tcPr>
            <w:tcW w:w="1260" w:type="dxa"/>
            <w:tcBorders>
              <w:top w:val="single" w:sz="12" w:space="0" w:color="auto"/>
              <w:right w:val="single" w:sz="12" w:space="0" w:color="auto"/>
            </w:tcBorders>
            <w:vAlign w:val="center"/>
          </w:tcPr>
          <w:p w:rsidR="00055576" w:rsidRDefault="00055576">
            <w:pPr>
              <w:jc w:val="distribute"/>
            </w:pPr>
            <w:r>
              <w:rPr>
                <w:rFonts w:hint="eastAsia"/>
              </w:rPr>
              <w:t>症状の有無</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30</w:t>
            </w:r>
            <w:r>
              <w:rPr>
                <w:rFonts w:hint="eastAsia"/>
              </w:rPr>
              <w:t>日以上続く好中球減少症</w:t>
            </w:r>
            <w:r>
              <w:t>(</w:t>
            </w:r>
            <w:r>
              <w:rPr>
                <w:rFonts w:hint="eastAsia"/>
              </w:rPr>
              <w:t>＜</w:t>
            </w:r>
            <w:r>
              <w:t>1,000</w:t>
            </w:r>
            <w:r>
              <w:rPr>
                <w:rFonts w:hint="eastAsia"/>
              </w:rPr>
              <w:t>／μ</w:t>
            </w:r>
            <w:r>
              <w:t>l)</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30</w:t>
            </w:r>
            <w:r>
              <w:rPr>
                <w:rFonts w:hint="eastAsia"/>
              </w:rPr>
              <w:t>日以上続く貧血</w:t>
            </w:r>
            <w:r>
              <w:t>(</w:t>
            </w:r>
            <w:r>
              <w:rPr>
                <w:rFonts w:hint="eastAsia"/>
              </w:rPr>
              <w:t>＜</w:t>
            </w:r>
            <w:r>
              <w:t>Hb8g</w:t>
            </w:r>
            <w:r>
              <w:rPr>
                <w:rFonts w:hint="eastAsia"/>
              </w:rPr>
              <w:t>／</w:t>
            </w:r>
            <w:r>
              <w:t>dl)</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30</w:t>
            </w:r>
            <w:r>
              <w:rPr>
                <w:rFonts w:hint="eastAsia"/>
              </w:rPr>
              <w:t>日以上続く血小板減少症</w:t>
            </w:r>
            <w:r>
              <w:t>(</w:t>
            </w:r>
            <w:r>
              <w:rPr>
                <w:rFonts w:hint="eastAsia"/>
              </w:rPr>
              <w:t>＜</w:t>
            </w:r>
            <w:r>
              <w:t>100,000</w:t>
            </w:r>
            <w:r>
              <w:rPr>
                <w:rFonts w:hint="eastAsia"/>
              </w:rPr>
              <w:t>／μ</w:t>
            </w:r>
            <w:r>
              <w:t>l)</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1</w:t>
            </w:r>
            <w:r>
              <w:rPr>
                <w:rFonts w:hint="eastAsia"/>
              </w:rPr>
              <w:t>か月以上続く発熱</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反復性又は慢性の下痢</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生後</w:t>
            </w:r>
            <w:r>
              <w:t>1</w:t>
            </w:r>
            <w:r>
              <w:rPr>
                <w:rFonts w:hint="eastAsia"/>
              </w:rPr>
              <w:t>か月以前に発症したサイトメガロウイルス感染</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生後</w:t>
            </w:r>
            <w:r>
              <w:t>1</w:t>
            </w:r>
            <w:r>
              <w:rPr>
                <w:rFonts w:hint="eastAsia"/>
              </w:rPr>
              <w:t>か月以前に発症した単純ヘルペスウイルス気管支炎，肺炎又は食道炎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bottom w:val="single" w:sz="12" w:space="0" w:color="auto"/>
            </w:tcBorders>
            <w:vAlign w:val="center"/>
          </w:tcPr>
          <w:p w:rsidR="00055576" w:rsidRDefault="00055576">
            <w:r>
              <w:rPr>
                <w:rFonts w:hint="eastAsia"/>
              </w:rPr>
              <w:t>生後</w:t>
            </w:r>
            <w:r>
              <w:t>1</w:t>
            </w:r>
            <w:r>
              <w:rPr>
                <w:rFonts w:hint="eastAsia"/>
              </w:rPr>
              <w:t>か月以前に発症したトキソプラズマ症</w:t>
            </w:r>
          </w:p>
        </w:tc>
        <w:tc>
          <w:tcPr>
            <w:tcW w:w="1260" w:type="dxa"/>
            <w:tcBorders>
              <w:bottom w:val="single" w:sz="12" w:space="0" w:color="auto"/>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Pr>
        <w:tc>
          <w:tcPr>
            <w:tcW w:w="9071" w:type="dxa"/>
            <w:gridSpan w:val="11"/>
            <w:tcBorders>
              <w:top w:val="nil"/>
            </w:tcBorders>
            <w:vAlign w:val="center"/>
          </w:tcPr>
          <w:p w:rsidR="00055576" w:rsidRDefault="00055576">
            <w:r>
              <w:rPr>
                <w:rFonts w:hint="eastAsia"/>
              </w:rPr>
              <w:t xml:space="preserve">　</w:t>
            </w:r>
          </w:p>
        </w:tc>
      </w:tr>
      <w:tr w:rsidR="00055576">
        <w:tblPrEx>
          <w:tblCellMar>
            <w:top w:w="0" w:type="dxa"/>
            <w:bottom w:w="0" w:type="dxa"/>
          </w:tblCellMar>
        </w:tblPrEx>
        <w:trPr>
          <w:cantSplit/>
        </w:trPr>
        <w:tc>
          <w:tcPr>
            <w:tcW w:w="9071" w:type="dxa"/>
            <w:gridSpan w:val="11"/>
            <w:tcBorders>
              <w:top w:val="nil"/>
              <w:bottom w:val="nil"/>
            </w:tcBorders>
            <w:vAlign w:val="center"/>
          </w:tcPr>
          <w:p w:rsidR="00055576" w:rsidRDefault="00055576">
            <w:r>
              <w:rPr>
                <w:rFonts w:hint="eastAsia"/>
              </w:rPr>
              <w:lastRenderedPageBreak/>
              <w:t xml:space="preserve">　</w:t>
            </w:r>
          </w:p>
        </w:tc>
      </w:tr>
      <w:tr w:rsidR="00055576">
        <w:tblPrEx>
          <w:tblCellMar>
            <w:top w:w="0" w:type="dxa"/>
            <w:bottom w:w="0" w:type="dxa"/>
          </w:tblCellMar>
        </w:tblPrEx>
        <w:trPr>
          <w:cantSplit/>
          <w:trHeight w:val="500"/>
        </w:trPr>
        <w:tc>
          <w:tcPr>
            <w:tcW w:w="224" w:type="dxa"/>
            <w:vMerge w:val="restart"/>
            <w:tcBorders>
              <w:top w:val="nil"/>
              <w:bottom w:val="nil"/>
              <w:right w:val="nil"/>
            </w:tcBorders>
            <w:vAlign w:val="center"/>
          </w:tcPr>
          <w:p w:rsidR="00055576" w:rsidRDefault="00055576">
            <w:r>
              <w:rPr>
                <w:rFonts w:hint="eastAsia"/>
              </w:rPr>
              <w:t xml:space="preserve">　</w:t>
            </w:r>
          </w:p>
        </w:tc>
        <w:tc>
          <w:tcPr>
            <w:tcW w:w="7363" w:type="dxa"/>
            <w:gridSpan w:val="8"/>
            <w:tcBorders>
              <w:top w:val="single" w:sz="12" w:space="0" w:color="auto"/>
              <w:left w:val="single" w:sz="12" w:space="0" w:color="auto"/>
            </w:tcBorders>
            <w:vAlign w:val="center"/>
          </w:tcPr>
          <w:p w:rsidR="00055576" w:rsidRDefault="00055576">
            <w:r>
              <w:t>6</w:t>
            </w:r>
            <w:r>
              <w:rPr>
                <w:rFonts w:hint="eastAsia"/>
              </w:rPr>
              <w:t>か月以上の小児に</w:t>
            </w:r>
            <w:r>
              <w:t>2</w:t>
            </w:r>
            <w:r>
              <w:rPr>
                <w:rFonts w:hint="eastAsia"/>
              </w:rPr>
              <w:t>か月以上続く口腔咽頭カンジダ症</w:t>
            </w:r>
          </w:p>
        </w:tc>
        <w:tc>
          <w:tcPr>
            <w:tcW w:w="1260" w:type="dxa"/>
            <w:tcBorders>
              <w:top w:val="single" w:sz="12" w:space="0" w:color="auto"/>
              <w:right w:val="single" w:sz="12" w:space="0" w:color="auto"/>
            </w:tcBorders>
            <w:vAlign w:val="center"/>
          </w:tcPr>
          <w:p w:rsidR="00055576" w:rsidRDefault="00055576">
            <w:pPr>
              <w:jc w:val="distribute"/>
            </w:pPr>
            <w:r>
              <w:rPr>
                <w:rFonts w:hint="eastAsia"/>
              </w:rPr>
              <w:t>有・無</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反復性単純ヘルペスウイルス口内炎</w:t>
            </w:r>
            <w:r>
              <w:t>(1</w:t>
            </w:r>
            <w:r>
              <w:rPr>
                <w:rFonts w:hint="eastAsia"/>
              </w:rPr>
              <w:t>年以内に</w:t>
            </w:r>
            <w:r>
              <w:t>2</w:t>
            </w:r>
            <w:r>
              <w:rPr>
                <w:rFonts w:hint="eastAsia"/>
              </w:rPr>
              <w:t>回以上</w:t>
            </w:r>
            <w:r>
              <w:t>)</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2</w:t>
            </w:r>
            <w:r>
              <w:rPr>
                <w:rFonts w:hint="eastAsia"/>
              </w:rPr>
              <w:t>回以上又は</w:t>
            </w:r>
            <w:r>
              <w:t>2</w:t>
            </w:r>
            <w:r>
              <w:rPr>
                <w:rFonts w:hint="eastAsia"/>
              </w:rPr>
              <w:t>つの皮膚節以上の帯状疱疹</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細菌性の髄膜炎，肺炎又は肺血症</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ノカルジア症</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播種性水痘</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肝炎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心筋症</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平滑筋肉腫</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t>HIV</w:t>
            </w:r>
            <w:r>
              <w:rPr>
                <w:rFonts w:hint="eastAsia"/>
              </w:rPr>
              <w:t>腎症</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8623" w:type="dxa"/>
            <w:gridSpan w:val="9"/>
            <w:tcBorders>
              <w:left w:val="single" w:sz="12" w:space="0" w:color="auto"/>
              <w:bottom w:val="single" w:sz="12" w:space="0" w:color="auto"/>
              <w:right w:val="single" w:sz="12" w:space="0" w:color="auto"/>
            </w:tcBorders>
            <w:vAlign w:val="center"/>
          </w:tcPr>
          <w:p w:rsidR="00055576" w:rsidRDefault="00055576">
            <w:pPr>
              <w:jc w:val="center"/>
            </w:pPr>
            <w:r>
              <w:rPr>
                <w:rFonts w:hint="eastAsia"/>
              </w:rPr>
              <w:t>臨床症状の数［　　　　　　　　　　個］……①</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1600"/>
        </w:trPr>
        <w:tc>
          <w:tcPr>
            <w:tcW w:w="9071" w:type="dxa"/>
            <w:gridSpan w:val="11"/>
            <w:tcBorders>
              <w:top w:val="nil"/>
              <w:bottom w:val="nil"/>
            </w:tcBorders>
            <w:vAlign w:val="center"/>
          </w:tcPr>
          <w:p w:rsidR="00055576" w:rsidRDefault="00055576">
            <w:pPr>
              <w:ind w:left="527" w:hanging="527"/>
            </w:pPr>
            <w:r>
              <w:rPr>
                <w:rFonts w:hint="eastAsia"/>
              </w:rPr>
              <w:t xml:space="preserve">　注</w:t>
            </w:r>
            <w:r>
              <w:t>6</w:t>
            </w:r>
            <w:r>
              <w:rPr>
                <w:rFonts w:hint="eastAsia"/>
              </w:rPr>
              <w:t xml:space="preserve">　「臨床症状の数」の欄には「有」を○で囲んだ合計数を記載すること。</w:t>
            </w:r>
          </w:p>
          <w:p w:rsidR="00055576" w:rsidRDefault="00055576"/>
          <w:p w:rsidR="00055576" w:rsidRDefault="00055576"/>
          <w:p w:rsidR="00055576" w:rsidRDefault="00055576"/>
          <w:p w:rsidR="00055576" w:rsidRDefault="00055576">
            <w:r>
              <w:rPr>
                <w:rFonts w:hint="eastAsia"/>
              </w:rPr>
              <w:t xml:space="preserve">　　ウ　軽度の症状</w:t>
            </w:r>
          </w:p>
        </w:tc>
      </w:tr>
      <w:tr w:rsidR="00055576">
        <w:tblPrEx>
          <w:tblCellMar>
            <w:top w:w="0" w:type="dxa"/>
            <w:bottom w:w="0" w:type="dxa"/>
          </w:tblCellMar>
        </w:tblPrEx>
        <w:trPr>
          <w:cantSplit/>
          <w:trHeight w:val="500"/>
        </w:trPr>
        <w:tc>
          <w:tcPr>
            <w:tcW w:w="224" w:type="dxa"/>
            <w:vMerge w:val="restart"/>
            <w:tcBorders>
              <w:top w:val="nil"/>
              <w:bottom w:val="nil"/>
              <w:right w:val="nil"/>
            </w:tcBorders>
            <w:vAlign w:val="center"/>
          </w:tcPr>
          <w:p w:rsidR="00055576" w:rsidRDefault="00055576">
            <w:r>
              <w:rPr>
                <w:rFonts w:hint="eastAsia"/>
              </w:rPr>
              <w:t xml:space="preserve">　</w:t>
            </w:r>
          </w:p>
        </w:tc>
        <w:tc>
          <w:tcPr>
            <w:tcW w:w="7363" w:type="dxa"/>
            <w:gridSpan w:val="8"/>
            <w:tcBorders>
              <w:top w:val="single" w:sz="12" w:space="0" w:color="auto"/>
              <w:left w:val="single" w:sz="12" w:space="0" w:color="auto"/>
            </w:tcBorders>
            <w:vAlign w:val="center"/>
          </w:tcPr>
          <w:p w:rsidR="00055576" w:rsidRDefault="00055576">
            <w:pPr>
              <w:jc w:val="center"/>
            </w:pPr>
            <w:r>
              <w:rPr>
                <w:rFonts w:hint="eastAsia"/>
                <w:spacing w:val="420"/>
              </w:rPr>
              <w:t>臨床症</w:t>
            </w:r>
            <w:r>
              <w:rPr>
                <w:rFonts w:hint="eastAsia"/>
              </w:rPr>
              <w:t>状</w:t>
            </w:r>
          </w:p>
        </w:tc>
        <w:tc>
          <w:tcPr>
            <w:tcW w:w="1260" w:type="dxa"/>
            <w:tcBorders>
              <w:top w:val="single" w:sz="12" w:space="0" w:color="auto"/>
              <w:right w:val="single" w:sz="12" w:space="0" w:color="auto"/>
            </w:tcBorders>
            <w:vAlign w:val="center"/>
          </w:tcPr>
          <w:p w:rsidR="00055576" w:rsidRDefault="00055576">
            <w:pPr>
              <w:jc w:val="distribute"/>
            </w:pPr>
            <w:r>
              <w:rPr>
                <w:rFonts w:hint="eastAsia"/>
              </w:rPr>
              <w:t>症状の有無</w:t>
            </w:r>
          </w:p>
        </w:tc>
        <w:tc>
          <w:tcPr>
            <w:tcW w:w="224" w:type="dxa"/>
            <w:vMerge w:val="restart"/>
            <w:tcBorders>
              <w:top w:val="nil"/>
              <w:left w:val="nil"/>
              <w:bottom w:val="nil"/>
            </w:tcBorders>
            <w:vAlign w:val="center"/>
          </w:tcPr>
          <w:p w:rsidR="00055576" w:rsidRDefault="00055576">
            <w:r>
              <w:rPr>
                <w:rFonts w:hint="eastAsia"/>
              </w:rPr>
              <w:t xml:space="preserve">　</w:t>
            </w:r>
          </w:p>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リンパ節腫脹</w:t>
            </w:r>
            <w:r>
              <w:t>(2</w:t>
            </w:r>
            <w:r>
              <w:rPr>
                <w:rFonts w:hint="eastAsia"/>
              </w:rPr>
              <w:t>か所以上で</w:t>
            </w:r>
            <w:r>
              <w:t>0.5cm</w:t>
            </w:r>
            <w:r>
              <w:rPr>
                <w:rFonts w:hint="eastAsia"/>
              </w:rPr>
              <w:t>以上。対称性は</w:t>
            </w:r>
            <w:r>
              <w:t>1</w:t>
            </w:r>
            <w:r>
              <w:rPr>
                <w:rFonts w:hint="eastAsia"/>
              </w:rPr>
              <w:t>か所とみなす。</w:t>
            </w:r>
            <w:r>
              <w:t>)</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肝腫大</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脾腫大</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皮膚炎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耳下腺炎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反復性又は持続性の上気道感染</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反復性又は持続性の副鼻腔炎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7363" w:type="dxa"/>
            <w:gridSpan w:val="8"/>
            <w:tcBorders>
              <w:left w:val="single" w:sz="12" w:space="0" w:color="auto"/>
            </w:tcBorders>
            <w:vAlign w:val="center"/>
          </w:tcPr>
          <w:p w:rsidR="00055576" w:rsidRDefault="00055576">
            <w:r>
              <w:rPr>
                <w:rFonts w:hint="eastAsia"/>
              </w:rPr>
              <w:t>反復性又は持続性の中耳炎</w:t>
            </w:r>
          </w:p>
        </w:tc>
        <w:tc>
          <w:tcPr>
            <w:tcW w:w="1260" w:type="dxa"/>
            <w:tcBorders>
              <w:right w:val="single" w:sz="12" w:space="0" w:color="auto"/>
            </w:tcBorders>
            <w:vAlign w:val="center"/>
          </w:tcPr>
          <w:p w:rsidR="00055576" w:rsidRDefault="00055576">
            <w:pPr>
              <w:jc w:val="distribute"/>
            </w:pPr>
            <w:r>
              <w:rPr>
                <w:rFonts w:hint="eastAsia"/>
              </w:rPr>
              <w:t>有・無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500"/>
        </w:trPr>
        <w:tc>
          <w:tcPr>
            <w:tcW w:w="224" w:type="dxa"/>
            <w:vMerge/>
            <w:tcBorders>
              <w:top w:val="nil"/>
              <w:bottom w:val="nil"/>
              <w:right w:val="nil"/>
            </w:tcBorders>
            <w:vAlign w:val="center"/>
          </w:tcPr>
          <w:p w:rsidR="00055576" w:rsidRDefault="00055576"/>
        </w:tc>
        <w:tc>
          <w:tcPr>
            <w:tcW w:w="8623" w:type="dxa"/>
            <w:gridSpan w:val="9"/>
            <w:tcBorders>
              <w:left w:val="single" w:sz="12" w:space="0" w:color="auto"/>
              <w:bottom w:val="single" w:sz="12" w:space="0" w:color="auto"/>
              <w:right w:val="single" w:sz="12" w:space="0" w:color="auto"/>
            </w:tcBorders>
            <w:vAlign w:val="center"/>
          </w:tcPr>
          <w:p w:rsidR="00055576" w:rsidRDefault="00055576">
            <w:pPr>
              <w:jc w:val="center"/>
            </w:pPr>
            <w:r>
              <w:rPr>
                <w:rFonts w:hint="eastAsia"/>
              </w:rPr>
              <w:t>臨床症状の数［　　　　　　　　　　個］……②</w:t>
            </w:r>
          </w:p>
        </w:tc>
        <w:tc>
          <w:tcPr>
            <w:tcW w:w="224" w:type="dxa"/>
            <w:vMerge/>
            <w:tcBorders>
              <w:top w:val="nil"/>
              <w:left w:val="nil"/>
              <w:bottom w:val="nil"/>
            </w:tcBorders>
            <w:vAlign w:val="center"/>
          </w:tcPr>
          <w:p w:rsidR="00055576" w:rsidRDefault="00055576"/>
        </w:tc>
      </w:tr>
      <w:tr w:rsidR="00055576">
        <w:tblPrEx>
          <w:tblCellMar>
            <w:top w:w="0" w:type="dxa"/>
            <w:bottom w:w="0" w:type="dxa"/>
          </w:tblCellMar>
        </w:tblPrEx>
        <w:trPr>
          <w:cantSplit/>
          <w:trHeight w:val="1000"/>
        </w:trPr>
        <w:tc>
          <w:tcPr>
            <w:tcW w:w="9071" w:type="dxa"/>
            <w:gridSpan w:val="11"/>
            <w:tcBorders>
              <w:top w:val="nil"/>
            </w:tcBorders>
          </w:tcPr>
          <w:p w:rsidR="00055576" w:rsidRDefault="00055576">
            <w:pPr>
              <w:spacing w:before="120"/>
            </w:pPr>
            <w:r>
              <w:rPr>
                <w:rFonts w:hint="eastAsia"/>
              </w:rPr>
              <w:t xml:space="preserve">　注</w:t>
            </w:r>
            <w:r>
              <w:t>7</w:t>
            </w:r>
            <w:r>
              <w:rPr>
                <w:rFonts w:hint="eastAsia"/>
              </w:rPr>
              <w:t xml:space="preserve">　「臨床症状の数」の欄には「有」を○で囲んだ合計数を記載すること。</w:t>
            </w:r>
          </w:p>
        </w:tc>
      </w:tr>
    </w:tbl>
    <w:p w:rsidR="00055576" w:rsidRDefault="00055576">
      <w:pPr>
        <w:spacing w:line="20" w:lineRule="exact"/>
      </w:pPr>
    </w:p>
    <w:sectPr w:rsidR="0005557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76" w:rsidRDefault="00055576" w:rsidP="00FB3104">
      <w:r>
        <w:separator/>
      </w:r>
    </w:p>
  </w:endnote>
  <w:endnote w:type="continuationSeparator" w:id="0">
    <w:p w:rsidR="00055576" w:rsidRDefault="00055576"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576" w:rsidRDefault="0005557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5576" w:rsidRDefault="000555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76" w:rsidRDefault="00055576" w:rsidP="00FB3104">
      <w:r>
        <w:separator/>
      </w:r>
    </w:p>
  </w:footnote>
  <w:footnote w:type="continuationSeparator" w:id="0">
    <w:p w:rsidR="00055576" w:rsidRDefault="00055576"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76"/>
    <w:rsid w:val="00055576"/>
    <w:rsid w:val="000B4616"/>
    <w:rsid w:val="00D72BD0"/>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9493E79"/>
  <w14:defaultImageDpi w14:val="0"/>
  <w15:docId w15:val="{88EF820F-05E9-40AD-9286-DCF466F7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1994</Words>
  <Characters>765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様式第13号(第3条関係)</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様式第13号(第3条関係)</dc:title>
  <dc:subject/>
  <cp:keywords/>
  <dc:description/>
  <cp:lastModifiedBy>CI5P0029</cp:lastModifiedBy>
  <cp:revision>3</cp:revision>
  <cp:lastPrinted>2010-05-27T01:11:00Z</cp:lastPrinted>
  <dcterms:created xsi:type="dcterms:W3CDTF">2021-12-21T09:14:00Z</dcterms:created>
  <dcterms:modified xsi:type="dcterms:W3CDTF">2021-12-21T09:15:00Z</dcterms:modified>
</cp:coreProperties>
</file>