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snapToGrid w:val="false"/>
        <w:textAlignment w:val="baseline"/>
        <w:rPr>
          <w:rFonts w:cs="Times New Roman"/>
          <w:sz w:val="21"/>
          <w:szCs w:val="21"/>
        </w:rPr>
      </w:pPr>
      <w:r>
        <w:rPr>
          <w:rFonts w:cs="Times New Roman"/>
          <w:sz w:val="21"/>
          <w:szCs w:val="21"/>
        </w:rPr>
        <w:t>４　規則第９条第１項の届出書の様式</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jc w:val="center"/>
        <w:textAlignment w:val="baseline"/>
        <w:rPr>
          <w:rFonts w:cs="Times New Roman"/>
          <w:sz w:val="21"/>
          <w:szCs w:val="21"/>
        </w:rPr>
      </w:pPr>
      <w:r>
        <w:rPr>
          <w:rFonts w:cs="ＭＳ 明朝"/>
          <w:sz w:val="21"/>
          <w:szCs w:val="21"/>
        </w:rPr>
        <w:t>伐 採 及 び 伐 採 後 の 造 林 の 届 出 書</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年　月　日　</w:t>
      </w:r>
    </w:p>
    <w:p>
      <w:pPr>
        <w:pStyle w:val="Normal"/>
        <w:overflowPunct w:val="false"/>
        <w:snapToGrid w:val="false"/>
        <w:textAlignment w:val="baseline"/>
        <w:rPr>
          <w:rFonts w:cs="Times New Roman"/>
          <w:sz w:val="21"/>
          <w:szCs w:val="21"/>
        </w:rPr>
      </w:pPr>
      <w:r>
        <w:rPr>
          <w:rFonts w:cs="ＭＳ 明朝"/>
          <w:sz w:val="21"/>
          <w:szCs w:val="21"/>
        </w:rPr>
        <w:t xml:space="preserve"> </w:t>
      </w:r>
      <w:r>
        <w:rPr>
          <w:rFonts w:cs="ＭＳ 明朝"/>
          <w:sz w:val="21"/>
          <w:szCs w:val="21"/>
        </w:rPr>
        <w:t>　　　市町村長　殿</w:t>
      </w:r>
    </w:p>
    <w:p>
      <w:pPr>
        <w:pStyle w:val="Normal"/>
        <w:overflowPunct w:val="false"/>
        <w:snapToGrid w:val="false"/>
        <w:ind w:left="3600" w:firstLine="1713"/>
        <w:textAlignment w:val="baseline"/>
        <w:rPr>
          <w:rFonts w:cs="ＭＳ 明朝"/>
          <w:sz w:val="21"/>
          <w:szCs w:val="21"/>
        </w:rPr>
      </w:pPr>
      <w:r>
        <w:rPr>
          <w:rFonts w:cs="ＭＳ 明朝"/>
          <w:sz w:val="21"/>
          <w:szCs w:val="21"/>
        </w:rPr>
        <w:t>住　所</w:t>
      </w:r>
    </w:p>
    <w:p>
      <w:pPr>
        <w:pStyle w:val="Normal"/>
        <w:overflowPunct w:val="false"/>
        <w:snapToGrid w:val="false"/>
        <w:ind w:hanging="3457"/>
        <w:jc w:val="left"/>
        <w:textAlignment w:val="baseline"/>
        <w:rPr>
          <w:rFonts w:cs="Times New Roman"/>
          <w:sz w:val="21"/>
          <w:szCs w:val="21"/>
        </w:rPr>
      </w:pPr>
      <w:r>
        <w:rPr>
          <w:rFonts w:cs="Times New Roman"/>
          <w:sz w:val="21"/>
          <w:szCs w:val="21"/>
        </w:rPr>
        <mc:AlternateContent>
          <mc:Choice Requires="wps">
            <w:drawing>
              <wp:anchor behindDoc="0" distT="4445" distB="0" distL="4445" distR="0" simplePos="0" locked="0" layoutInCell="0" allowOverlap="1" relativeHeight="2" wp14:anchorId="45F6B61B">
                <wp:simplePos x="0" y="0"/>
                <wp:positionH relativeFrom="column">
                  <wp:posOffset>4224655</wp:posOffset>
                </wp:positionH>
                <wp:positionV relativeFrom="paragraph">
                  <wp:posOffset>46355</wp:posOffset>
                </wp:positionV>
                <wp:extent cx="1441450" cy="433070"/>
                <wp:effectExtent l="0" t="0" r="26670" b="25400"/>
                <wp:wrapNone/>
                <wp:docPr id="1" name="AutoShape 2"/>
                <a:graphic xmlns:a="http://schemas.openxmlformats.org/drawingml/2006/main">
                  <a:graphicData uri="http://schemas.microsoft.com/office/word/2010/wordprocessingShape">
                    <wps:wsp>
                      <wps:cNvSpPr/>
                      <wps:spPr>
                        <a:xfrm>
                          <a:off x="0" y="0"/>
                          <a:ext cx="1440720" cy="432360"/>
                        </a:xfrm>
                        <a:prstGeom prst="bracketPair">
                          <a:avLst>
                            <a:gd name="adj" fmla="val 16667"/>
                          </a:avLst>
                        </a:prstGeom>
                        <a:noFill/>
                        <a:ln w="9525">
                          <a:solidFill>
                            <a:srgbClr val="000000"/>
                          </a:solidFill>
                          <a:round/>
                        </a:ln>
                      </wps:spPr>
                      <wps:style>
                        <a:lnRef idx="0"/>
                        <a:fillRef idx="0"/>
                        <a:effectRef idx="0"/>
                        <a:fontRef idx="minor"/>
                      </wps:style>
                      <wps:txbx>
                        <w:txbxContent>
                          <w:p>
                            <w:pPr>
                              <w:pStyle w:val="Style29"/>
                              <w:snapToGrid w:val="false"/>
                              <w:jc w:val="center"/>
                              <w:rPr>
                                <w:sz w:val="21"/>
                                <w:szCs w:val="21"/>
                              </w:rPr>
                            </w:pPr>
                            <w:r>
                              <w:rPr>
                                <w:color w:val="000000"/>
                                <w:sz w:val="21"/>
                                <w:szCs w:val="21"/>
                              </w:rPr>
                              <w:t>法人にあつては、名</w:t>
                            </w:r>
                            <w:r>
                              <w:rPr>
                                <w:color w:val="000000"/>
                                <w:sz w:val="21"/>
                                <w:szCs w:val="21"/>
                              </w:rPr>
                              <w:br/>
                            </w:r>
                            <w:r>
                              <w:rPr>
                                <w:color w:val="000000"/>
                                <w:sz w:val="21"/>
                                <w:szCs w:val="21"/>
                              </w:rPr>
                              <w:t>称及び代表者の氏名</w:t>
                            </w:r>
                          </w:p>
                          <w:p>
                            <w:pPr>
                              <w:pStyle w:val="Style29"/>
                              <w:snapToGrid w:val="false"/>
                              <w:ind w:right="26" w:hanging="0"/>
                              <w:rPr>
                                <w:sz w:val="21"/>
                                <w:szCs w:val="21"/>
                              </w:rPr>
                            </w:pPr>
                            <w:r>
                              <w:rPr>
                                <w:color w:val="000000"/>
                              </w:rPr>
                            </w:r>
                          </w:p>
                        </w:txbxContent>
                      </wps:txbx>
                      <wps:bodyPr lIns="36360" rIns="36360" tIns="9000" bIns="9000" upright="1">
                        <a:noAutofit/>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2" path="l-2147483642,-2147483642l-2147483631,-2147483630l-2147483641,0l-2147483642,-2147483642l-2147483629,-2147483628l-2147483632,-2147483640l-2147483642,-2147483642xel-2147483642,-2147483633l-2147483642,-2147483642l-2147483625,-2147483624l-2147483642,-2147483642l-2147483623,-2147483622l0,-2147483642e" stroked="t" style="position:absolute;margin-left:332.65pt;margin-top:3.65pt;width:113.4pt;height:34pt;mso-wrap-style:square;v-text-anchor:top" wp14:anchorId="45F6B61B" type="shapetype_185">
                <v:fill o:detectmouseclick="t" on="false"/>
                <v:stroke color="black" weight="9360" joinstyle="round" endcap="flat"/>
                <v:textbox>
                  <w:txbxContent>
                    <w:p>
                      <w:pPr>
                        <w:pStyle w:val="Style29"/>
                        <w:snapToGrid w:val="false"/>
                        <w:jc w:val="center"/>
                        <w:rPr>
                          <w:sz w:val="21"/>
                          <w:szCs w:val="21"/>
                        </w:rPr>
                      </w:pPr>
                      <w:r>
                        <w:rPr>
                          <w:color w:val="000000"/>
                          <w:sz w:val="21"/>
                          <w:szCs w:val="21"/>
                        </w:rPr>
                        <w:t>法人にあつては、名</w:t>
                      </w:r>
                      <w:r>
                        <w:rPr>
                          <w:color w:val="000000"/>
                          <w:sz w:val="21"/>
                          <w:szCs w:val="21"/>
                        </w:rPr>
                        <w:br/>
                      </w:r>
                      <w:r>
                        <w:rPr>
                          <w:color w:val="000000"/>
                          <w:sz w:val="21"/>
                          <w:szCs w:val="21"/>
                        </w:rPr>
                        <w:t>称及び代表者の氏名</w:t>
                      </w:r>
                    </w:p>
                    <w:p>
                      <w:pPr>
                        <w:pStyle w:val="Style29"/>
                        <w:snapToGrid w:val="false"/>
                        <w:ind w:right="26" w:hanging="0"/>
                        <w:rPr>
                          <w:sz w:val="21"/>
                          <w:szCs w:val="21"/>
                        </w:rPr>
                      </w:pPr>
                      <w:r>
                        <w:rPr>
                          <w:color w:val="000000"/>
                        </w:rPr>
                      </w:r>
                    </w:p>
                  </w:txbxContent>
                </v:textbox>
                <w10:wrap type="none"/>
              </v:shape>
            </w:pict>
          </mc:Fallback>
        </mc:AlternateContent>
      </w:r>
    </w:p>
    <w:p>
      <w:pPr>
        <w:pStyle w:val="Normal"/>
        <w:overflowPunct w:val="false"/>
        <w:snapToGrid w:val="false"/>
        <w:ind w:left="3600" w:firstLine="1713"/>
        <w:textAlignment w:val="baseline"/>
        <w:rPr>
          <w:rFonts w:cs="Times New Roman"/>
          <w:sz w:val="21"/>
          <w:szCs w:val="21"/>
        </w:rPr>
      </w:pPr>
      <w:r>
        <w:rPr>
          <w:rFonts w:cs="ＭＳ 明朝"/>
          <w:sz w:val="21"/>
          <w:szCs w:val="21"/>
        </w:rPr>
        <w:t xml:space="preserve">届出人  氏名               　   </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ＭＳ 明朝"/>
          <w:sz w:val="21"/>
          <w:szCs w:val="21"/>
        </w:rPr>
      </w:pPr>
      <w:r>
        <w:rPr>
          <w:rFonts w:cs="ＭＳ 明朝"/>
          <w:sz w:val="21"/>
          <w:szCs w:val="21"/>
        </w:rPr>
        <w:t xml:space="preserve">  </w:t>
      </w:r>
      <w:r>
        <w:rPr>
          <w:rFonts w:cs="ＭＳ 明朝"/>
          <w:sz w:val="21"/>
          <w:szCs w:val="21"/>
        </w:rPr>
        <w:t>次のとおり森林の立木を伐採したいので、森林法第</w:t>
      </w:r>
      <w:r>
        <w:rPr>
          <w:rFonts w:cs="ＭＳ 明朝"/>
          <w:sz w:val="21"/>
          <w:szCs w:val="21"/>
        </w:rPr>
        <w:t>10</w:t>
      </w:r>
      <w:r>
        <w:rPr>
          <w:rFonts w:cs="ＭＳ 明朝"/>
          <w:sz w:val="21"/>
          <w:szCs w:val="21"/>
        </w:rPr>
        <w:t>条の８第１項の規定により届け出ます。</w:t>
      </w:r>
    </w:p>
    <w:p>
      <w:pPr>
        <w:pStyle w:val="Normal"/>
        <w:overflowPunct w:val="false"/>
        <w:snapToGrid w:val="false"/>
        <w:textAlignment w:val="baseline"/>
        <w:rPr>
          <w:rFonts w:cs="Times New Roman"/>
          <w:sz w:val="21"/>
          <w:szCs w:val="21"/>
        </w:rPr>
      </w:pPr>
      <w:r>
        <w:rPr>
          <w:rFonts w:cs="ＭＳ 明朝"/>
          <w:sz w:val="21"/>
          <w:szCs w:val="21"/>
        </w:rPr>
        <w:t>　本伐採は届出者である（のうち）○○が所有する立木（又は長期受委託契約に基づき△△が所有する立木）を伐採するものです。</w:t>
      </w:r>
    </w:p>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jc w:val="left"/>
        <w:textAlignment w:val="baseline"/>
        <w:rPr>
          <w:rFonts w:cs="Times New Roman"/>
          <w:sz w:val="21"/>
          <w:szCs w:val="21"/>
        </w:rPr>
      </w:pPr>
      <w:r>
        <w:rPr>
          <w:rFonts w:cs="ＭＳ 明朝"/>
          <w:sz w:val="21"/>
          <w:szCs w:val="21"/>
        </w:rPr>
        <w:t xml:space="preserve">１　森林の所在場所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803"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市 　       町</w:t>
            </w:r>
          </w:p>
          <w:p>
            <w:pPr>
              <w:pStyle w:val="Normal"/>
              <w:widowControl w:val="false"/>
              <w:suppressAutoHyphens w:val="true"/>
              <w:overflowPunct w:val="false"/>
              <w:snapToGrid w:val="false"/>
              <w:ind w:firstLine="2783"/>
              <w:jc w:val="left"/>
              <w:textAlignment w:val="baseline"/>
              <w:rPr>
                <w:rFonts w:cs="Times New Roman"/>
                <w:sz w:val="21"/>
                <w:szCs w:val="21"/>
              </w:rPr>
            </w:pPr>
            <w:r>
              <w:rPr>
                <w:rFonts w:cs="Times New Roman"/>
                <w:sz w:val="21"/>
                <w:szCs w:val="21"/>
              </w:rPr>
              <w:t>大字　　　　字　　　　　地番</w:t>
            </w:r>
          </w:p>
          <w:p>
            <w:pPr>
              <w:pStyle w:val="Normal"/>
              <w:widowControl w:val="false"/>
              <w:suppressAutoHyphens w:val="true"/>
              <w:overflowPunct w:val="fals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郡　　　　　村</w:t>
            </w:r>
          </w:p>
        </w:tc>
      </w:tr>
    </w:tbl>
    <w:p>
      <w:pPr>
        <w:pStyle w:val="Normal"/>
        <w:overflowPunct w:val="false"/>
        <w:snapToGrid w:val="false"/>
        <w:textAlignment w:val="baseline"/>
        <w:rPr>
          <w:rFonts w:cs="ＭＳ 明朝"/>
          <w:sz w:val="21"/>
          <w:szCs w:val="21"/>
        </w:rPr>
      </w:pPr>
      <w:r>
        <w:rPr>
          <w:rFonts w:cs="ＭＳ 明朝"/>
          <w:sz w:val="21"/>
          <w:szCs w:val="21"/>
        </w:rPr>
      </w:r>
    </w:p>
    <w:p>
      <w:pPr>
        <w:pStyle w:val="Normal"/>
        <w:overflowPunct w:val="false"/>
        <w:snapToGrid w:val="false"/>
        <w:textAlignment w:val="baseline"/>
        <w:rPr>
          <w:rFonts w:cs="ＭＳ 明朝"/>
          <w:sz w:val="21"/>
          <w:szCs w:val="21"/>
        </w:rPr>
      </w:pPr>
      <w:r>
        <w:rPr>
          <w:rFonts w:cs="ＭＳ 明朝"/>
          <w:sz w:val="21"/>
          <w:szCs w:val="21"/>
        </w:rPr>
        <w:t>２　伐採及び伐採後の造林の計画</w:t>
      </w:r>
    </w:p>
    <w:p>
      <w:pPr>
        <w:pStyle w:val="Normal"/>
        <w:overflowPunct w:val="false"/>
        <w:snapToGrid w:val="false"/>
        <w:textAlignment w:val="baseline"/>
        <w:rPr>
          <w:rFonts w:cs="ＭＳ 明朝"/>
          <w:sz w:val="21"/>
          <w:szCs w:val="21"/>
        </w:rPr>
      </w:pPr>
      <w:r>
        <w:rPr>
          <w:rFonts w:cs="ＭＳ 明朝"/>
          <w:sz w:val="21"/>
          <w:szCs w:val="21"/>
        </w:rPr>
        <w:t>　　別添の伐採計画書及び造林計画書のとおり</w:t>
      </w:r>
    </w:p>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jc w:val="left"/>
        <w:textAlignment w:val="baseline"/>
        <w:rPr>
          <w:rFonts w:cs="Times New Roman"/>
          <w:sz w:val="21"/>
          <w:szCs w:val="21"/>
        </w:rPr>
      </w:pPr>
      <w:r>
        <w:rPr>
          <w:rFonts w:cs="ＭＳ 明朝"/>
          <w:sz w:val="21"/>
          <w:szCs w:val="21"/>
        </w:rPr>
        <w:t xml:space="preserve">３　備考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640"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ＭＳ 明朝"/>
                <w:sz w:val="21"/>
                <w:szCs w:val="21"/>
              </w:rPr>
            </w:pPr>
            <w:r>
              <w:rPr>
                <w:rFonts w:cs="ＭＳ 明朝"/>
                <w:sz w:val="21"/>
                <w:szCs w:val="21"/>
              </w:rPr>
            </w:r>
          </w:p>
          <w:p>
            <w:pPr>
              <w:pStyle w:val="Normal"/>
              <w:widowControl w:val="false"/>
              <w:suppressAutoHyphens w:val="true"/>
              <w:overflowPunct w:val="false"/>
              <w:snapToGrid w:val="false"/>
              <w:jc w:val="left"/>
              <w:textAlignment w:val="baseline"/>
              <w:rPr>
                <w:rFonts w:cs="ＭＳ 明朝"/>
                <w:sz w:val="21"/>
                <w:szCs w:val="21"/>
              </w:rPr>
            </w:pPr>
            <w:r>
              <w:rPr>
                <w:rFonts w:cs="ＭＳ 明朝"/>
                <w:sz w:val="21"/>
                <w:szCs w:val="21"/>
              </w:rPr>
            </w:r>
          </w:p>
        </w:tc>
      </w:tr>
    </w:tbl>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１　伐採する森林の所在する市町村ごとに提出すること。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３　伐採及び伐採後の造林の計画は、森林の所在場所ごとに記載することとし、面積は、小数第２位まで記載し、第３位を四捨五入すること。</w:t>
      </w:r>
    </w:p>
    <w:p>
      <w:pPr>
        <w:pStyle w:val="Normal"/>
        <w:overflowPunct w:val="false"/>
        <w:snapToGrid w:val="false"/>
        <w:ind w:left="763" w:hanging="195"/>
        <w:jc w:val="left"/>
        <w:textAlignment w:val="baseline"/>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r>
        <w:br w:type="page"/>
      </w:r>
    </w:p>
    <w:p>
      <w:pPr>
        <w:pStyle w:val="Normal"/>
        <w:overflowPunct w:val="false"/>
        <w:snapToGrid w:val="false"/>
        <w:textAlignment w:val="baseline"/>
        <w:rPr>
          <w:rFonts w:cs="Times New Roman"/>
          <w:sz w:val="21"/>
          <w:szCs w:val="21"/>
        </w:rPr>
      </w:pPr>
      <w:r>
        <w:rPr>
          <w:rFonts w:cs="Times New Roman"/>
          <w:sz w:val="21"/>
          <w:szCs w:val="21"/>
        </w:rPr>
        <w:t>（別添）</w:t>
      </w:r>
    </w:p>
    <w:p>
      <w:pPr>
        <w:pStyle w:val="Normal"/>
        <w:overflowPunct w:val="false"/>
        <w:snapToGrid w:val="false"/>
        <w:jc w:val="center"/>
        <w:textAlignment w:val="baseline"/>
        <w:rPr>
          <w:rFonts w:cs="Times New Roman"/>
          <w:sz w:val="21"/>
          <w:szCs w:val="21"/>
        </w:rPr>
      </w:pPr>
      <w:r>
        <w:rPr>
          <w:rFonts w:cs="Times New Roman"/>
          <w:sz w:val="21"/>
          <w:szCs w:val="21"/>
        </w:rPr>
        <w:t>伐 採 計 画 書</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jc w:val="right"/>
        <w:textAlignment w:val="baseline"/>
        <w:rPr>
          <w:rFonts w:cs="Times New Roman"/>
          <w:sz w:val="21"/>
          <w:szCs w:val="21"/>
        </w:rPr>
      </w:pPr>
      <w:r>
        <w:rPr>
          <w:rFonts w:cs="Times New Roman"/>
          <w:sz w:val="21"/>
          <w:szCs w:val="21"/>
        </w:rPr>
        <w:t>（伐採する者の住所・氏名）</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Times New Roman"/>
          <w:sz w:val="21"/>
          <w:szCs w:val="21"/>
        </w:rPr>
      </w:pPr>
      <w:r>
        <w:rPr>
          <w:rFonts w:cs="Times New Roman"/>
          <w:sz w:val="21"/>
          <w:szCs w:val="21"/>
        </w:rPr>
        <w:t>１　伐採の計画</w:t>
      </w:r>
    </w:p>
    <w:tbl>
      <w:tblPr>
        <w:tblW w:w="796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164"/>
        <w:gridCol w:w="1844"/>
        <w:gridCol w:w="3402"/>
        <w:gridCol w:w="993"/>
        <w:gridCol w:w="1559"/>
      </w:tblGrid>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pacing w:val="135"/>
                <w:sz w:val="21"/>
                <w:szCs w:val="21"/>
              </w:rPr>
              <w:t>伐採面</w:t>
            </w:r>
            <w:r>
              <w:rPr>
                <w:rFonts w:cs="Times New Roman"/>
                <w:spacing w:val="37"/>
                <w:sz w:val="21"/>
                <w:szCs w:val="21"/>
              </w:rPr>
              <w:t>積</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ha(</w:t>
            </w:r>
            <w:r>
              <w:rPr>
                <w:rFonts w:cs="ＭＳ 明朝"/>
                <w:sz w:val="21"/>
                <w:szCs w:val="21"/>
              </w:rPr>
              <w:t>うち人工林　　</w:t>
            </w:r>
            <w:r>
              <w:rPr>
                <w:rFonts w:cs="ＭＳ 明朝"/>
                <w:sz w:val="21"/>
                <w:szCs w:val="21"/>
              </w:rPr>
              <w:t>ha</w:t>
            </w:r>
            <w:r>
              <w:rPr>
                <w:rFonts w:cs="ＭＳ 明朝"/>
                <w:sz w:val="21"/>
                <w:szCs w:val="21"/>
              </w:rPr>
              <w:t>、天然林　　</w:t>
            </w:r>
            <w:r>
              <w:rPr>
                <w:rFonts w:cs="ＭＳ 明朝"/>
                <w:sz w:val="21"/>
                <w:szCs w:val="21"/>
              </w:rPr>
              <w:t>ha)</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pacing w:val="135"/>
                <w:sz w:val="21"/>
                <w:szCs w:val="21"/>
              </w:rPr>
              <w:t>伐採方</w:t>
            </w:r>
            <w:r>
              <w:rPr>
                <w:rFonts w:cs="Times New Roman"/>
                <w:spacing w:val="37"/>
                <w:sz w:val="21"/>
                <w:szCs w:val="21"/>
              </w:rPr>
              <w:t>法</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ＭＳ 明朝"/>
                <w:sz w:val="21"/>
                <w:szCs w:val="21"/>
              </w:rPr>
              <w:t>主伐（皆伐・択伐）・間伐</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ＭＳ 明朝"/>
                <w:sz w:val="21"/>
                <w:szCs w:val="21"/>
              </w:rPr>
            </w:pPr>
            <w:r>
              <w:rPr>
                <w:rFonts w:cs="ＭＳ 明朝"/>
                <w:spacing w:val="75"/>
                <w:sz w:val="21"/>
                <w:szCs w:val="21"/>
              </w:rPr>
              <w:t>作業委託</w:t>
            </w:r>
            <w:r>
              <w:rPr>
                <w:rFonts w:cs="ＭＳ 明朝"/>
                <w:spacing w:val="37"/>
                <w:sz w:val="21"/>
                <w:szCs w:val="21"/>
              </w:rPr>
              <w:t>先</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ＭＳ 明朝"/>
                <w:sz w:val="21"/>
                <w:szCs w:val="21"/>
              </w:rPr>
            </w:pPr>
            <w:r>
              <w:rPr>
                <w:rFonts w:cs="ＭＳ 明朝"/>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pacing w:val="135"/>
                <w:sz w:val="21"/>
                <w:szCs w:val="21"/>
              </w:rPr>
              <w:t>伐採樹</w:t>
            </w:r>
            <w:r>
              <w:rPr>
                <w:rFonts w:cs="Times New Roman"/>
                <w:spacing w:val="37"/>
                <w:sz w:val="21"/>
                <w:szCs w:val="21"/>
              </w:rPr>
              <w:t>種</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pacing w:val="270"/>
                <w:sz w:val="21"/>
                <w:szCs w:val="21"/>
              </w:rPr>
              <w:t>伐採</w:t>
            </w:r>
            <w:r>
              <w:rPr>
                <w:rFonts w:cs="Times New Roman"/>
                <w:spacing w:val="7"/>
                <w:sz w:val="21"/>
                <w:szCs w:val="21"/>
              </w:rPr>
              <w:t>齢</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pacing w:val="75"/>
                <w:sz w:val="21"/>
                <w:szCs w:val="21"/>
              </w:rPr>
              <w:t>伐採の期</w:t>
            </w:r>
            <w:r>
              <w:rPr>
                <w:rFonts w:cs="Times New Roman"/>
                <w:spacing w:val="37"/>
                <w:sz w:val="21"/>
                <w:szCs w:val="21"/>
              </w:rPr>
              <w:t>間</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ＭＳ 明朝"/>
                <w:spacing w:val="135"/>
                <w:sz w:val="21"/>
                <w:szCs w:val="21"/>
              </w:rPr>
              <w:t>集材方</w:t>
            </w:r>
            <w:r>
              <w:rPr>
                <w:rFonts w:cs="ＭＳ 明朝"/>
                <w:spacing w:val="37"/>
                <w:sz w:val="21"/>
                <w:szCs w:val="21"/>
              </w:rPr>
              <w:t>法</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ＭＳ 明朝"/>
                <w:sz w:val="21"/>
                <w:szCs w:val="21"/>
              </w:rPr>
            </w:pPr>
            <w:r>
              <w:rPr>
                <w:rFonts w:cs="ＭＳ 明朝"/>
                <w:sz w:val="21"/>
                <w:szCs w:val="21"/>
              </w:rPr>
              <w:t>集材路・架線・その他（　　　　　）</w:t>
            </w:r>
          </w:p>
        </w:tc>
      </w:tr>
      <w:tr>
        <w:trPr>
          <w:trHeight w:val="686" w:hRule="exact"/>
        </w:trPr>
        <w:tc>
          <w:tcPr>
            <w:tcW w:w="164"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z w:val="21"/>
                <w:szCs w:val="21"/>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pacing w:val="15"/>
                <w:sz w:val="21"/>
                <w:szCs w:val="21"/>
              </w:rPr>
              <w:t>集材路の場</w:t>
            </w:r>
            <w:r>
              <w:rPr>
                <w:rFonts w:cs="Times New Roman"/>
                <w:spacing w:val="37"/>
                <w:sz w:val="21"/>
                <w:szCs w:val="21"/>
              </w:rPr>
              <w:t>合</w:t>
            </w:r>
          </w:p>
          <w:p>
            <w:pPr>
              <w:pStyle w:val="Normal"/>
              <w:widowControl w:val="false"/>
              <w:suppressAutoHyphens w:val="true"/>
              <w:overflowPunct w:val="false"/>
              <w:snapToGrid w:val="false"/>
              <w:jc w:val="center"/>
              <w:textAlignment w:val="baseline"/>
              <w:rPr>
                <w:rFonts w:cs="Times New Roman"/>
                <w:sz w:val="21"/>
                <w:szCs w:val="21"/>
              </w:rPr>
            </w:pPr>
            <w:r>
              <w:rPr>
                <w:rFonts w:cs="Times New Roman"/>
                <w:sz w:val="21"/>
                <w:szCs w:val="21"/>
              </w:rPr>
              <w:t>予定幅員・延長</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z w:val="21"/>
                <w:szCs w:val="21"/>
              </w:rPr>
              <w:t>幅員　　　ｍ　・　延長　　　ｍ</w:t>
            </w:r>
          </w:p>
        </w:tc>
      </w:tr>
    </w:tbl>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ind w:left="214" w:hanging="214"/>
        <w:textAlignment w:val="baseline"/>
        <w:rPr>
          <w:rFonts w:cs="Times New Roman"/>
          <w:sz w:val="21"/>
          <w:szCs w:val="21"/>
        </w:rPr>
      </w:pPr>
      <w:r>
        <w:rPr>
          <w:rFonts w:cs="Times New Roman"/>
          <w:sz w:val="21"/>
          <w:szCs w:val="21"/>
        </w:rPr>
        <w:t>２　</w:t>
      </w:r>
      <w:r>
        <w:rPr>
          <w:rFonts w:cs="ＭＳ 明朝"/>
          <w:sz w:val="21"/>
          <w:szCs w:val="21"/>
        </w:rPr>
        <w:t>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r>
    </w:tbl>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false"/>
        <w:snapToGrid w:val="false"/>
        <w:ind w:left="763" w:hanging="195"/>
        <w:jc w:val="left"/>
        <w:textAlignment w:val="baseline"/>
        <w:rPr>
          <w:rFonts w:cs="ＭＳ 明朝"/>
          <w:sz w:val="21"/>
          <w:szCs w:val="21"/>
        </w:rPr>
      </w:pPr>
      <w:r>
        <w:rPr>
          <w:rFonts w:cs="ＭＳ 明朝"/>
          <w:sz w:val="21"/>
          <w:szCs w:val="21"/>
        </w:rPr>
        <w:t>１　伐採率欄には、立木材積による伐採率を記載すること。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２　樹種は、すぎ、ひのき、まつ（あかまつ及びくろまつをいう。）、からまつ、えぞまつ、とどまつ、その他の針葉樹、ぶな、くぬぎ及びその他の広葉樹の別に区分して記載すること。</w:t>
      </w:r>
    </w:p>
    <w:p>
      <w:pPr>
        <w:pStyle w:val="Normal"/>
        <w:overflowPunct w:val="false"/>
        <w:snapToGrid w:val="false"/>
        <w:ind w:left="763" w:hanging="195"/>
        <w:jc w:val="left"/>
        <w:textAlignment w:val="baseline"/>
        <w:rPr>
          <w:rFonts w:cs="ＭＳ 明朝"/>
          <w:sz w:val="21"/>
          <w:szCs w:val="21"/>
        </w:rPr>
      </w:pPr>
      <w:r>
        <w:rPr>
          <w:rFonts w:cs="ＭＳ 明朝"/>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Normal"/>
        <w:overflowPunct w:val="false"/>
        <w:snapToGrid w:val="false"/>
        <w:ind w:left="763" w:hanging="195"/>
        <w:jc w:val="left"/>
        <w:textAlignment w:val="baseline"/>
        <w:rPr>
          <w:rFonts w:cs="ＭＳ 明朝"/>
          <w:sz w:val="21"/>
          <w:szCs w:val="21"/>
        </w:rPr>
      </w:pPr>
      <w:r>
        <w:rPr>
          <w:rFonts w:cs="ＭＳ 明朝"/>
          <w:sz w:val="21"/>
          <w:szCs w:val="21"/>
        </w:rPr>
        <w:t>４　伐採の期間が１年を超える場合においては、年次別に記載すること。</w:t>
      </w:r>
    </w:p>
    <w:p>
      <w:pPr>
        <w:pStyle w:val="Normal"/>
        <w:overflowPunct w:val="false"/>
        <w:snapToGrid w:val="false"/>
        <w:ind w:left="763" w:hanging="195"/>
        <w:jc w:val="left"/>
        <w:textAlignment w:val="baseline"/>
        <w:rPr>
          <w:rFonts w:cs="ＭＳ 明朝"/>
          <w:sz w:val="21"/>
          <w:szCs w:val="21"/>
        </w:rPr>
      </w:pPr>
      <w:r>
        <w:rPr>
          <w:rFonts w:cs="ＭＳ 明朝"/>
          <w:sz w:val="21"/>
          <w:szCs w:val="21"/>
        </w:rPr>
      </w:r>
    </w:p>
    <w:p>
      <w:pPr>
        <w:pStyle w:val="Normal"/>
        <w:widowControl/>
        <w:snapToGrid w:val="false"/>
        <w:jc w:val="left"/>
        <w:rPr>
          <w:rFonts w:cs="ＭＳ 明朝"/>
          <w:sz w:val="21"/>
          <w:szCs w:val="21"/>
        </w:rPr>
      </w:pPr>
      <w:r>
        <w:rPr>
          <w:rFonts w:cs="ＭＳ 明朝"/>
          <w:sz w:val="21"/>
          <w:szCs w:val="21"/>
        </w:rPr>
      </w:r>
      <w:r>
        <w:br w:type="page"/>
      </w:r>
    </w:p>
    <w:p>
      <w:pPr>
        <w:pStyle w:val="Normal"/>
        <w:overflowPunct w:val="false"/>
        <w:snapToGrid w:val="false"/>
        <w:jc w:val="left"/>
        <w:textAlignment w:val="baseline"/>
        <w:rPr>
          <w:rFonts w:cs="Times New Roman"/>
          <w:sz w:val="21"/>
          <w:szCs w:val="21"/>
        </w:rPr>
      </w:pPr>
      <w:r>
        <w:rPr>
          <w:rFonts w:cs="Times New Roman"/>
          <w:sz w:val="21"/>
          <w:szCs w:val="21"/>
        </w:rPr>
        <w:t>（別添）</w:t>
      </w:r>
    </w:p>
    <w:p>
      <w:pPr>
        <w:pStyle w:val="Normal"/>
        <w:overflowPunct w:val="false"/>
        <w:snapToGrid w:val="false"/>
        <w:jc w:val="center"/>
        <w:textAlignment w:val="baseline"/>
        <w:rPr>
          <w:rFonts w:cs="Times New Roman"/>
          <w:sz w:val="21"/>
          <w:szCs w:val="21"/>
        </w:rPr>
      </w:pPr>
      <w:r>
        <w:rPr>
          <w:rFonts w:cs="Times New Roman"/>
          <w:sz w:val="21"/>
          <w:szCs w:val="21"/>
        </w:rPr>
        <w:t>造 林 計 画 書</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jc w:val="right"/>
        <w:textAlignment w:val="baseline"/>
        <w:rPr>
          <w:rFonts w:cs="Times New Roman"/>
          <w:sz w:val="21"/>
          <w:szCs w:val="21"/>
        </w:rPr>
      </w:pPr>
      <w:r>
        <w:rPr>
          <w:rFonts w:cs="Times New Roman"/>
          <w:sz w:val="21"/>
          <w:szCs w:val="21"/>
        </w:rPr>
        <w:t>（造林をする者の住所・氏名）　</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jc w:val="left"/>
        <w:textAlignment w:val="baseline"/>
        <w:rPr>
          <w:rFonts w:cs="Times New Roman"/>
          <w:sz w:val="21"/>
          <w:szCs w:val="21"/>
        </w:rPr>
      </w:pPr>
      <w:r>
        <w:rPr>
          <w:rFonts w:cs="ＭＳ 明朝"/>
          <w:sz w:val="21"/>
          <w:szCs w:val="21"/>
        </w:rPr>
        <w:t>１　伐採後の造林の計画</w:t>
      </w:r>
    </w:p>
    <w:p>
      <w:pPr>
        <w:pStyle w:val="Normal"/>
        <w:overflowPunct w:val="false"/>
        <w:snapToGrid w:val="false"/>
        <w:ind w:firstLine="214"/>
        <w:jc w:val="left"/>
        <w:textAlignment w:val="baseline"/>
        <w:rPr>
          <w:rFonts w:cs="Times New Roman"/>
          <w:sz w:val="21"/>
          <w:szCs w:val="21"/>
        </w:rPr>
      </w:pPr>
      <w:r>
        <w:rPr>
          <w:rFonts w:cs="ＭＳ 明朝"/>
          <w:sz w:val="21"/>
          <w:szCs w:val="21"/>
        </w:rPr>
        <w:t xml:space="preserve">(1) </w:t>
      </w:r>
      <w:r>
        <w:rPr>
          <w:rFonts w:cs="ＭＳ 明朝"/>
          <w:sz w:val="21"/>
          <w:szCs w:val="21"/>
        </w:rPr>
        <w:t>造林の方法別の造林面積等の計画</w:t>
      </w:r>
    </w:p>
    <w:tbl>
      <w:tblPr>
        <w:tblW w:w="7371"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209"/>
        <w:gridCol w:w="208"/>
        <w:gridCol w:w="211"/>
        <w:gridCol w:w="3199"/>
        <w:gridCol w:w="3544"/>
      </w:tblGrid>
      <w:tr>
        <w:trPr>
          <w:trHeight w:val="454" w:hRule="atLeast"/>
        </w:trPr>
        <w:tc>
          <w:tcPr>
            <w:tcW w:w="3827" w:type="dxa"/>
            <w:gridSpan w:val="4"/>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t>造林面積</w:t>
            </w:r>
            <w:r>
              <w:rPr>
                <w:rFonts w:cs="ＭＳ 明朝"/>
                <w:sz w:val="21"/>
                <w:szCs w:val="21"/>
              </w:rPr>
              <w:t>（Ａ＋Ｂ＋Ｃ＋Ｄ）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t>人工造林による面積</w:t>
            </w:r>
            <w:r>
              <w:rPr>
                <w:rFonts w:cs="ＭＳ 明朝"/>
                <w:sz w:val="21"/>
                <w:szCs w:val="21"/>
              </w:rPr>
              <w:t>（Ａ＋Ｂ）</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restart"/>
            <w:tcBorders>
              <w:left w:val="single" w:sz="4" w:space="0" w:color="000000"/>
              <w:bottom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r>
          </w:p>
        </w:tc>
        <w:tc>
          <w:tcPr>
            <w:tcW w:w="3410"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ＭＳ 明朝"/>
                <w:sz w:val="21"/>
                <w:szCs w:val="21"/>
              </w:rPr>
              <w:t>植栽による面積（Ａ）</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10"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ＭＳ 明朝"/>
                <w:sz w:val="21"/>
                <w:szCs w:val="21"/>
              </w:rPr>
              <w:t>人工播種による面積（Ｂ）</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ＭＳ 明朝"/>
                <w:sz w:val="21"/>
                <w:szCs w:val="21"/>
              </w:rPr>
              <w:t>天然更新による面積（Ｃ＋Ｄ）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restart"/>
            <w:tcBorders>
              <w:left w:val="single" w:sz="4" w:space="0" w:color="000000"/>
              <w:bottom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r>
          </w:p>
        </w:tc>
        <w:tc>
          <w:tcPr>
            <w:tcW w:w="3410"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ＭＳ 明朝"/>
                <w:sz w:val="21"/>
                <w:szCs w:val="21"/>
              </w:rPr>
              <w:t>ぼう芽更新による面積（Ｃ）</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1" w:type="dxa"/>
            <w:tcBorders>
              <w:lef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uppressAutoHyphens w:val="true"/>
              <w:overflowPunct w:val="false"/>
              <w:snapToGrid w:val="false"/>
              <w:jc w:val="center"/>
              <w:textAlignment w:val="baseline"/>
              <w:rPr>
                <w:rFonts w:cs="Times New Roman"/>
                <w:sz w:val="21"/>
                <w:szCs w:val="21"/>
              </w:rPr>
            </w:pPr>
            <w:r>
              <w:rPr>
                <w:rFonts w:cs="ＭＳ 明朝"/>
                <w:sz w:val="21"/>
                <w:szCs w:val="21"/>
              </w:rPr>
              <w:t>その他（       　　 ）・なし</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10"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ＭＳ 明朝"/>
                <w:sz w:val="21"/>
                <w:szCs w:val="21"/>
              </w:rPr>
              <w:t>天然下種更新による面積（Ｄ）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1" w:type="dxa"/>
            <w:tcBorders>
              <w:left w:val="single" w:sz="4" w:space="0" w:color="000000"/>
              <w:bottom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uppressAutoHyphens w:val="true"/>
              <w:overflowPunct w:val="false"/>
              <w:snapToGrid w:val="false"/>
              <w:jc w:val="center"/>
              <w:textAlignment w:val="baseline"/>
              <w:rPr>
                <w:rFonts w:cs="Times New Roman"/>
                <w:sz w:val="21"/>
                <w:szCs w:val="21"/>
              </w:rPr>
            </w:pPr>
            <w:r>
              <w:rPr>
                <w:rFonts w:cs="ＭＳ 明朝"/>
                <w:sz w:val="21"/>
                <w:szCs w:val="21"/>
              </w:rPr>
              <w:t>その他（        　　）・なし</w:t>
            </w:r>
          </w:p>
        </w:tc>
      </w:tr>
    </w:tbl>
    <w:p>
      <w:pPr>
        <w:pStyle w:val="Normal"/>
        <w:overflowPunct w:val="false"/>
        <w:snapToGrid w:val="false"/>
        <w:ind w:firstLine="214"/>
        <w:textAlignment w:val="baseline"/>
        <w:rPr>
          <w:rFonts w:cs="ＭＳ 明朝"/>
          <w:sz w:val="21"/>
          <w:szCs w:val="21"/>
        </w:rPr>
      </w:pPr>
      <w:r>
        <w:rPr>
          <w:rFonts w:cs="ＭＳ 明朝"/>
          <w:sz w:val="21"/>
          <w:szCs w:val="21"/>
        </w:rPr>
      </w:r>
    </w:p>
    <w:p>
      <w:pPr>
        <w:pStyle w:val="Normal"/>
        <w:overflowPunct w:val="false"/>
        <w:snapToGrid w:val="false"/>
        <w:ind w:firstLine="214"/>
        <w:textAlignment w:val="baseline"/>
        <w:rPr>
          <w:rFonts w:cs="Times New Roman"/>
          <w:sz w:val="21"/>
          <w:szCs w:val="21"/>
        </w:rPr>
      </w:pPr>
      <w:r>
        <w:rPr>
          <w:rFonts w:cs="ＭＳ 明朝"/>
          <w:sz w:val="21"/>
          <w:szCs w:val="21"/>
        </w:rPr>
        <w:t xml:space="preserve"> </w:t>
      </w:r>
      <w:r>
        <w:rPr>
          <w:rFonts w:cs="ＭＳ 明朝"/>
          <w:sz w:val="21"/>
          <w:szCs w:val="21"/>
        </w:rPr>
        <w:t xml:space="preserve">(2) </w:t>
      </w:r>
      <w:r>
        <w:rPr>
          <w:rFonts w:cs="ＭＳ 明朝"/>
          <w:sz w:val="21"/>
          <w:szCs w:val="21"/>
        </w:rPr>
        <w:t>造林の方法別の造林の計画</w:t>
      </w:r>
    </w:p>
    <w:tbl>
      <w:tblPr>
        <w:tblW w:w="878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122"/>
        <w:gridCol w:w="1857"/>
        <w:gridCol w:w="1417"/>
        <w:gridCol w:w="1134"/>
        <w:gridCol w:w="1134"/>
        <w:gridCol w:w="1134"/>
        <w:gridCol w:w="995"/>
        <w:gridCol w:w="990"/>
      </w:tblGrid>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textAlignment w:val="baseline"/>
              <w:rPr>
                <w:rFonts w:cs="Times New Roman"/>
                <w:sz w:val="21"/>
                <w:szCs w:val="21"/>
              </w:rPr>
            </w:pPr>
            <w:r>
              <w:rPr>
                <w:rFonts w:cs="Times New Roman"/>
                <w:sz w:val="21"/>
                <w:szCs w:val="21"/>
              </w:rPr>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ＭＳ 明朝"/>
                <w:position w:val="-10"/>
                <w:sz w:val="21"/>
                <w:szCs w:val="21"/>
              </w:rPr>
              <w:t>造林の期間</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ＭＳ 明朝"/>
                <w:position w:val="-10"/>
                <w:sz w:val="21"/>
                <w:szCs w:val="21"/>
              </w:rPr>
              <w:t>造林樹種</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ＭＳ 明朝"/>
                <w:sz w:val="21"/>
                <w:szCs w:val="21"/>
              </w:rPr>
              <w:t>樹種別の</w:t>
            </w:r>
          </w:p>
          <w:p>
            <w:pPr>
              <w:pStyle w:val="Normal"/>
              <w:widowControl w:val="false"/>
              <w:suppressAutoHyphens w:val="true"/>
              <w:overflowPunct w:val="false"/>
              <w:snapToGrid w:val="false"/>
              <w:jc w:val="center"/>
              <w:textAlignment w:val="baseline"/>
              <w:rPr>
                <w:rFonts w:cs="Times New Roman"/>
                <w:sz w:val="21"/>
                <w:szCs w:val="21"/>
              </w:rPr>
            </w:pPr>
            <w:r>
              <w:rPr>
                <w:rFonts w:cs="ＭＳ 明朝"/>
                <w:sz w:val="21"/>
                <w:szCs w:val="21"/>
              </w:rPr>
              <w:t>造林面積</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ＭＳ 明朝"/>
                <w:sz w:val="21"/>
                <w:szCs w:val="21"/>
              </w:rPr>
              <w:t>樹種別の</w:t>
            </w:r>
          </w:p>
          <w:p>
            <w:pPr>
              <w:pStyle w:val="Normal"/>
              <w:widowControl w:val="false"/>
              <w:suppressAutoHyphens w:val="true"/>
              <w:overflowPunct w:val="false"/>
              <w:snapToGrid w:val="false"/>
              <w:jc w:val="center"/>
              <w:textAlignment w:val="baseline"/>
              <w:rPr>
                <w:rFonts w:cs="Times New Roman"/>
                <w:sz w:val="21"/>
                <w:szCs w:val="21"/>
              </w:rPr>
            </w:pPr>
            <w:r>
              <w:rPr>
                <w:rFonts w:cs="ＭＳ 明朝"/>
                <w:sz w:val="21"/>
                <w:szCs w:val="21"/>
              </w:rPr>
              <w:t>植栽本数</w:t>
            </w:r>
          </w:p>
        </w:tc>
        <w:tc>
          <w:tcPr>
            <w:tcW w:w="995" w:type="dxa"/>
            <w:tcBorders>
              <w:top w:val="single" w:sz="4" w:space="0" w:color="000000"/>
              <w:left w:val="single" w:sz="4" w:space="0" w:color="000000"/>
              <w:right w:val="single" w:sz="4" w:space="0" w:color="000000"/>
            </w:tcBorders>
          </w:tcPr>
          <w:p>
            <w:pPr>
              <w:pStyle w:val="Normal"/>
              <w:widowControl w:val="false"/>
              <w:suppressAutoHyphens w:val="true"/>
              <w:overflowPunct w:val="false"/>
              <w:snapToGrid w:val="false"/>
              <w:jc w:val="center"/>
              <w:textAlignment w:val="baseline"/>
              <w:rPr>
                <w:rFonts w:cs="ＭＳ 明朝"/>
                <w:sz w:val="21"/>
                <w:szCs w:val="21"/>
              </w:rPr>
            </w:pPr>
            <w:r>
              <w:rPr>
                <w:rFonts w:cs="ＭＳ 明朝"/>
                <w:sz w:val="21"/>
                <w:szCs w:val="21"/>
              </w:rPr>
              <w:t>作　業</w:t>
            </w:r>
          </w:p>
          <w:p>
            <w:pPr>
              <w:pStyle w:val="Normal"/>
              <w:widowControl w:val="false"/>
              <w:suppressAutoHyphens w:val="true"/>
              <w:overflowPunct w:val="false"/>
              <w:snapToGrid w:val="false"/>
              <w:jc w:val="center"/>
              <w:textAlignment w:val="baseline"/>
              <w:rPr>
                <w:rFonts w:cs="ＭＳ 明朝"/>
                <w:sz w:val="21"/>
                <w:szCs w:val="21"/>
              </w:rPr>
            </w:pPr>
            <w:r>
              <w:rPr>
                <w:rFonts w:cs="ＭＳ 明朝"/>
                <w:sz w:val="21"/>
                <w:szCs w:val="21"/>
              </w:rPr>
              <w:t>委託先</w:t>
            </w:r>
          </w:p>
        </w:tc>
        <w:tc>
          <w:tcPr>
            <w:tcW w:w="990" w:type="dxa"/>
            <w:tcBorders>
              <w:top w:val="single" w:sz="4" w:space="0" w:color="000000"/>
              <w:left w:val="single" w:sz="4" w:space="0" w:color="000000"/>
              <w:right w:val="single" w:sz="4" w:space="0" w:color="000000"/>
            </w:tcBorders>
          </w:tcPr>
          <w:p>
            <w:pPr>
              <w:pStyle w:val="Normal"/>
              <w:widowControl w:val="false"/>
              <w:suppressAutoHyphens w:val="true"/>
              <w:overflowPunct w:val="false"/>
              <w:snapToGrid w:val="false"/>
              <w:jc w:val="center"/>
              <w:textAlignment w:val="baseline"/>
              <w:rPr>
                <w:rFonts w:cs="ＭＳ 明朝"/>
                <w:sz w:val="21"/>
                <w:szCs w:val="21"/>
              </w:rPr>
            </w:pPr>
            <w:r>
              <w:rPr>
                <w:rFonts w:cs="ＭＳ 明朝"/>
                <w:sz w:val="21"/>
                <w:szCs w:val="21"/>
              </w:rPr>
              <w:t>鳥獣害</w:t>
            </w:r>
          </w:p>
          <w:p>
            <w:pPr>
              <w:pStyle w:val="Normal"/>
              <w:widowControl w:val="false"/>
              <w:suppressAutoHyphens w:val="true"/>
              <w:overflowPunct w:val="false"/>
              <w:snapToGrid w:val="false"/>
              <w:jc w:val="center"/>
              <w:textAlignment w:val="baseline"/>
              <w:rPr>
                <w:rFonts w:cs="ＭＳ 明朝"/>
                <w:sz w:val="21"/>
                <w:szCs w:val="21"/>
              </w:rPr>
            </w:pPr>
            <w:r>
              <w:rPr>
                <w:rFonts w:cs="ＭＳ 明朝"/>
                <w:sz w:val="21"/>
                <w:szCs w:val="21"/>
              </w:rPr>
              <w:t>対　策</w:t>
            </w:r>
          </w:p>
        </w:tc>
      </w:tr>
      <w:tr>
        <w:trPr>
          <w:trHeight w:val="857"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pacing w:val="135"/>
                <w:sz w:val="21"/>
                <w:szCs w:val="21"/>
              </w:rPr>
              <w:t>人工造</w:t>
            </w:r>
            <w:r>
              <w:rPr>
                <w:rFonts w:cs="Times New Roman"/>
                <w:spacing w:val="30"/>
                <w:sz w:val="21"/>
                <w:szCs w:val="21"/>
              </w:rPr>
              <w:t>林</w:t>
            </w:r>
          </w:p>
          <w:p>
            <w:pPr>
              <w:pStyle w:val="Normal"/>
              <w:widowControl w:val="false"/>
              <w:suppressAutoHyphens w:val="true"/>
              <w:overflowPunct w:val="false"/>
              <w:snapToGrid w:val="false"/>
              <w:ind w:left="-3" w:right="-187" w:hanging="0"/>
              <w:textAlignment w:val="baseline"/>
              <w:rPr>
                <w:rFonts w:cs="Times New Roman"/>
                <w:sz w:val="21"/>
                <w:szCs w:val="21"/>
              </w:rPr>
            </w:pPr>
            <w:r>
              <w:rPr>
                <w:rFonts w:cs="Times New Roman"/>
                <w:sz w:val="21"/>
                <w:szCs w:val="21"/>
              </w:rPr>
              <w:t>（植栽・人工播種）</w:t>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right"/>
              <w:textAlignment w:val="baseline"/>
              <w:rPr>
                <w:rFonts w:cs="Times New Roman"/>
                <w:sz w:val="21"/>
                <w:szCs w:val="21"/>
              </w:rPr>
            </w:pPr>
            <w:r>
              <w:rPr>
                <w:rFonts w:cs="ＭＳ 明朝"/>
                <w:sz w:val="21"/>
                <w:szCs w:val="21"/>
              </w:rPr>
              <w:t>本</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napToGrid w:val="false"/>
              <w:jc w:val="right"/>
              <w:textAlignment w:val="baseline"/>
              <w:rPr>
                <w:rFonts w:cs="ＭＳ 明朝"/>
                <w:sz w:val="21"/>
                <w:szCs w:val="21"/>
              </w:rPr>
            </w:pPr>
            <w:r>
              <w:rPr>
                <w:rFonts w:cs="ＭＳ 明朝"/>
                <w:sz w:val="21"/>
                <w:szCs w:val="21"/>
              </w:rPr>
            </w:r>
          </w:p>
        </w:tc>
        <w:tc>
          <w:tcPr>
            <w:tcW w:w="990" w:type="dxa"/>
            <w:tcBorders>
              <w:top w:val="single" w:sz="4" w:space="0" w:color="000000"/>
              <w:left w:val="single" w:sz="4" w:space="0" w:color="000000"/>
              <w:right w:val="single" w:sz="4" w:space="0" w:color="000000"/>
            </w:tcBorders>
          </w:tcPr>
          <w:p>
            <w:pPr>
              <w:pStyle w:val="Normal"/>
              <w:widowControl w:val="false"/>
              <w:suppressAutoHyphens w:val="true"/>
              <w:overflowPunct w:val="false"/>
              <w:snapToGrid w:val="false"/>
              <w:jc w:val="right"/>
              <w:textAlignment w:val="baseline"/>
              <w:rPr>
                <w:rFonts w:cs="ＭＳ 明朝"/>
                <w:sz w:val="21"/>
                <w:szCs w:val="21"/>
              </w:rPr>
            </w:pPr>
            <w:r>
              <w:rPr>
                <w:rFonts w:cs="ＭＳ 明朝"/>
                <w:sz w:val="21"/>
                <w:szCs w:val="21"/>
              </w:rPr>
            </w:r>
          </w:p>
        </w:tc>
      </w:tr>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pacing w:val="135"/>
                <w:sz w:val="21"/>
                <w:szCs w:val="21"/>
              </w:rPr>
              <w:t>天然更</w:t>
            </w:r>
            <w:r>
              <w:rPr>
                <w:rFonts w:cs="Times New Roman"/>
                <w:spacing w:val="30"/>
                <w:sz w:val="21"/>
                <w:szCs w:val="21"/>
              </w:rPr>
              <w:t>新</w:t>
            </w:r>
          </w:p>
          <w:p>
            <w:pPr>
              <w:pStyle w:val="Normal"/>
              <w:widowControl w:val="false"/>
              <w:suppressAutoHyphens w:val="true"/>
              <w:overflowPunct w:val="false"/>
              <w:snapToGrid w:val="false"/>
              <w:jc w:val="distribute"/>
              <w:textAlignment w:val="baseline"/>
              <w:rPr>
                <w:rFonts w:cs="ＭＳ 明朝"/>
                <w:sz w:val="21"/>
                <w:szCs w:val="21"/>
              </w:rPr>
            </w:pPr>
            <w:r>
              <w:rPr>
                <w:rFonts w:cs="ＭＳ 明朝"/>
                <w:sz w:val="21"/>
                <w:szCs w:val="21"/>
              </w:rPr>
              <w:t>（ぼう芽更新・</w:t>
            </w:r>
          </w:p>
          <w:p>
            <w:pPr>
              <w:pStyle w:val="Normal"/>
              <w:widowControl w:val="false"/>
              <w:suppressAutoHyphens w:val="true"/>
              <w:overflowPunct w:val="false"/>
              <w:snapToGrid w:val="false"/>
              <w:jc w:val="distribute"/>
              <w:textAlignment w:val="baseline"/>
              <w:rPr>
                <w:rFonts w:cs="Times New Roman"/>
                <w:sz w:val="21"/>
                <w:szCs w:val="21"/>
              </w:rPr>
            </w:pPr>
            <w:r>
              <w:rPr>
                <w:rFonts w:cs="ＭＳ 明朝"/>
                <w:sz w:val="21"/>
                <w:szCs w:val="21"/>
              </w:rPr>
              <w:t>天然下種更新）</w:t>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990" w:type="dxa"/>
            <w:tcBorders>
              <w:top w:val="single" w:sz="4" w:space="0" w:color="000000"/>
              <w:left w:val="single" w:sz="4" w:space="0" w:color="000000"/>
              <w:right w:val="single" w:sz="4" w:space="0" w:color="000000"/>
            </w:tcBorders>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r>
      <w:tr>
        <w:trPr>
          <w:trHeight w:val="454" w:hRule="atLeast"/>
        </w:trPr>
        <w:tc>
          <w:tcPr>
            <w:tcW w:w="122"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z w:val="21"/>
                <w:szCs w:val="21"/>
              </w:rPr>
            </w:r>
          </w:p>
        </w:tc>
        <w:tc>
          <w:tcPr>
            <w:tcW w:w="1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center"/>
              <w:textAlignment w:val="baseline"/>
              <w:rPr>
                <w:rFonts w:cs="Times New Roman"/>
                <w:sz w:val="21"/>
                <w:szCs w:val="21"/>
              </w:rPr>
            </w:pPr>
            <w:r>
              <w:rPr>
                <w:rFonts w:cs="Times New Roman"/>
                <w:sz w:val="21"/>
                <w:szCs w:val="21"/>
              </w:rPr>
              <w:t>５年後において</w:t>
            </w:r>
          </w:p>
          <w:p>
            <w:pPr>
              <w:pStyle w:val="Normal"/>
              <w:widowControl w:val="false"/>
              <w:suppressAutoHyphens w:val="true"/>
              <w:overflowPunct w:val="false"/>
              <w:snapToGrid w:val="false"/>
              <w:jc w:val="center"/>
              <w:textAlignment w:val="baseline"/>
              <w:rPr>
                <w:rFonts w:cs="Times New Roman"/>
                <w:sz w:val="21"/>
                <w:szCs w:val="21"/>
              </w:rPr>
            </w:pPr>
            <w:r>
              <w:rPr>
                <w:rFonts w:cs="Times New Roman"/>
                <w:spacing w:val="15"/>
                <w:sz w:val="21"/>
                <w:szCs w:val="21"/>
              </w:rPr>
              <w:t>適確な更新</w:t>
            </w:r>
            <w:r>
              <w:rPr>
                <w:rFonts w:cs="Times New Roman"/>
                <w:spacing w:val="37"/>
                <w:sz w:val="21"/>
                <w:szCs w:val="21"/>
              </w:rPr>
              <w:t>が</w:t>
            </w:r>
          </w:p>
          <w:p>
            <w:pPr>
              <w:pStyle w:val="Normal"/>
              <w:widowControl w:val="false"/>
              <w:suppressAutoHyphens w:val="true"/>
              <w:overflowPunct w:val="false"/>
              <w:snapToGrid w:val="false"/>
              <w:jc w:val="center"/>
              <w:textAlignment w:val="baseline"/>
              <w:rPr>
                <w:rFonts w:cs="Times New Roman"/>
                <w:sz w:val="21"/>
                <w:szCs w:val="21"/>
              </w:rPr>
            </w:pPr>
            <w:r>
              <w:rPr>
                <w:rFonts w:cs="Times New Roman"/>
                <w:sz w:val="21"/>
                <w:szCs w:val="21"/>
              </w:rPr>
              <w:t>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r>
    </w:tbl>
    <w:p>
      <w:pPr>
        <w:pStyle w:val="Normal"/>
        <w:overflowPunct w:val="false"/>
        <w:snapToGrid w:val="false"/>
        <w:textAlignment w:val="baseline"/>
        <w:rPr>
          <w:rFonts w:cs="ＭＳ 明朝"/>
          <w:sz w:val="21"/>
          <w:szCs w:val="21"/>
        </w:rPr>
      </w:pPr>
      <w:r>
        <w:rPr>
          <w:rFonts w:cs="ＭＳ 明朝"/>
          <w:sz w:val="21"/>
          <w:szCs w:val="21"/>
        </w:rPr>
      </w:r>
    </w:p>
    <w:p>
      <w:pPr>
        <w:pStyle w:val="Normal"/>
        <w:overflowPunct w:val="false"/>
        <w:snapToGrid w:val="false"/>
        <w:ind w:firstLine="214"/>
        <w:textAlignment w:val="baseline"/>
        <w:rPr>
          <w:rFonts w:cs="ＭＳ 明朝"/>
          <w:sz w:val="21"/>
          <w:szCs w:val="21"/>
        </w:rPr>
      </w:pPr>
      <w:r>
        <w:rPr>
          <w:rFonts w:cs="ＭＳ 明朝"/>
          <w:sz w:val="21"/>
          <w:szCs w:val="21"/>
        </w:rPr>
        <w:t xml:space="preserve">(3) </w:t>
      </w:r>
      <w:r>
        <w:rPr>
          <w:rFonts w:cs="ＭＳ 明朝"/>
          <w:sz w:val="21"/>
          <w:szCs w:val="21"/>
        </w:rPr>
        <w:t>伐採後において森林以外の用途に供されることとなる場合のその用途</w:t>
      </w:r>
    </w:p>
    <w:tbl>
      <w:tblPr>
        <w:tblW w:w="701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7014"/>
      </w:tblGrid>
      <w:tr>
        <w:trPr>
          <w:trHeight w:val="454" w:hRule="atLeast"/>
        </w:trPr>
        <w:tc>
          <w:tcPr>
            <w:tcW w:w="701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r>
    </w:tbl>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jc w:val="left"/>
        <w:textAlignment w:val="baseline"/>
        <w:rPr>
          <w:rFonts w:cs="Times New Roman"/>
          <w:sz w:val="21"/>
          <w:szCs w:val="21"/>
        </w:rPr>
      </w:pPr>
      <w:r>
        <w:rPr>
          <w:rFonts w:cs="ＭＳ 明朝"/>
          <w:sz w:val="21"/>
          <w:szCs w:val="21"/>
        </w:rPr>
        <w:t>２　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napToGrid w:val="false"/>
              <w:jc w:val="left"/>
              <w:textAlignment w:val="baseline"/>
              <w:rPr>
                <w:rFonts w:cs="Times New Roman"/>
                <w:sz w:val="21"/>
                <w:szCs w:val="21"/>
              </w:rPr>
            </w:pPr>
            <w:r>
              <w:rPr>
                <w:rFonts w:cs="Times New Roman"/>
                <w:sz w:val="21"/>
                <w:szCs w:val="21"/>
              </w:rPr>
            </w:r>
          </w:p>
        </w:tc>
      </w:tr>
    </w:tbl>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ind w:firstLine="214"/>
        <w:textAlignment w:val="baseline"/>
        <w:rPr>
          <w:rFonts w:cs="ＭＳ 明朝"/>
          <w:sz w:val="21"/>
          <w:szCs w:val="21"/>
        </w:rPr>
      </w:pPr>
      <w:r>
        <w:rPr>
          <w:rFonts w:cs="ＭＳ 明朝"/>
          <w:sz w:val="21"/>
          <w:szCs w:val="21"/>
        </w:rPr>
      </w:r>
    </w:p>
    <w:p>
      <w:pPr>
        <w:pStyle w:val="Normal"/>
        <w:overflowPunct w:val="false"/>
        <w:snapToGrid w:val="false"/>
        <w:ind w:firstLine="214"/>
        <w:textAlignment w:val="baseline"/>
        <w:rPr>
          <w:rFonts w:cs="ＭＳ 明朝"/>
          <w:sz w:val="21"/>
          <w:szCs w:val="21"/>
        </w:rPr>
      </w:pPr>
      <w:r>
        <w:rPr>
          <w:rFonts w:cs="ＭＳ 明朝"/>
          <w:sz w:val="21"/>
          <w:szCs w:val="21"/>
        </w:rPr>
      </w:r>
    </w:p>
    <w:p>
      <w:pPr>
        <w:pStyle w:val="Normal"/>
        <w:overflowPunct w:val="false"/>
        <w:snapToGrid w:val="false"/>
        <w:textAlignment w:val="baseline"/>
        <w:rPr>
          <w:rFonts w:cs="ＭＳ 明朝"/>
          <w:sz w:val="21"/>
          <w:szCs w:val="21"/>
        </w:rPr>
      </w:pPr>
      <w:r>
        <w:rPr>
          <w:rFonts w:cs="ＭＳ 明朝"/>
          <w:sz w:val="21"/>
          <w:szCs w:val="21"/>
        </w:rPr>
      </w:r>
    </w:p>
    <w:p>
      <w:pPr>
        <w:pStyle w:val="Normal"/>
        <w:overflowPunct w:val="false"/>
        <w:snapToGrid w:val="false"/>
        <w:ind w:left="284" w:hanging="0"/>
        <w:jc w:val="left"/>
        <w:textAlignment w:val="baseline"/>
        <w:rPr>
          <w:rFonts w:cs="ＭＳ 明朝"/>
          <w:sz w:val="21"/>
          <w:szCs w:val="21"/>
        </w:rPr>
      </w:pPr>
      <w:r>
        <w:rPr>
          <w:rFonts w:cs="ＭＳ 明朝"/>
          <w:sz w:val="21"/>
          <w:szCs w:val="21"/>
        </w:rPr>
        <w:t>注意事項</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１  造林面積欄には、伐採後において森林以外の用途に供されることとなる場合のその用途を記載した場合を除き、主伐に係る伐採面積と一致するよう記載すること。</w:t>
      </w:r>
    </w:p>
    <w:p>
      <w:pPr>
        <w:pStyle w:val="Normal"/>
        <w:overflowPunct w:val="false"/>
        <w:snapToGrid w:val="false"/>
        <w:ind w:left="763" w:hanging="195"/>
        <w:jc w:val="left"/>
        <w:textAlignment w:val="baseline"/>
        <w:rPr>
          <w:rFonts w:cs="ＭＳ 明朝"/>
          <w:sz w:val="21"/>
          <w:szCs w:val="21"/>
        </w:rPr>
      </w:pPr>
      <w:r>
        <w:rPr>
          <w:rFonts w:cs="ＭＳ 明朝"/>
          <w:sz w:val="21"/>
          <w:szCs w:val="21"/>
        </w:rPr>
        <w:t>２　植栽による面積欄には、市町村森林整備計画において</w:t>
      </w:r>
    </w:p>
    <w:p>
      <w:pPr>
        <w:pStyle w:val="Normal"/>
        <w:overflowPunct w:val="false"/>
        <w:snapToGrid w:val="false"/>
        <w:ind w:left="990" w:hanging="195"/>
        <w:jc w:val="left"/>
        <w:textAlignment w:val="baseline"/>
        <w:rPr>
          <w:rFonts w:cs="ＭＳ 明朝"/>
          <w:sz w:val="21"/>
          <w:szCs w:val="21"/>
        </w:rPr>
      </w:pPr>
      <w:r>
        <w:rPr>
          <w:rFonts w:cs="ＭＳ 明朝"/>
          <w:sz w:val="21"/>
          <w:szCs w:val="21"/>
        </w:rPr>
        <w:t>・植栽によらなければ適確な更新が困難な森林　又は</w:t>
      </w:r>
    </w:p>
    <w:p>
      <w:pPr>
        <w:pStyle w:val="Normal"/>
        <w:overflowPunct w:val="false"/>
        <w:snapToGrid w:val="false"/>
        <w:ind w:left="99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・木材の生産機能の維持増進を図るための森林施業を推進すべき森林のうち特に効率的な施業が可能な森林の区域内にあつて、植栽による更新を行う森林</w:t>
      </w:r>
    </w:p>
    <w:p>
      <w:pPr>
        <w:pStyle w:val="Normal"/>
        <w:overflowPunct w:val="false"/>
        <w:snapToGrid w:val="false"/>
        <w:ind w:left="568" w:firstLine="214"/>
        <w:jc w:val="left"/>
        <w:textAlignment w:val="baseline"/>
        <w:rPr>
          <w:rFonts w:cs="ＭＳ 明朝"/>
          <w:sz w:val="21"/>
          <w:szCs w:val="21"/>
        </w:rPr>
      </w:pPr>
      <w:r>
        <w:rPr>
          <w:rFonts w:cs="ＭＳ 明朝"/>
          <w:sz w:val="21"/>
          <w:szCs w:val="21"/>
        </w:rPr>
        <w:t>として定められているものの伐採跡地の面積を下回らないよう記載すること。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３　造林樹種欄、樹種別の造林面積欄及び樹種別の植栽本数欄には、複数の樹種を造林する場合には、造林する樹種ごとに複数の行に分けて記載すること。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５　鳥獣害対策欄には、防護柵の設置、幼齢木保護具の設置などの方法を記載すること。</w:t>
      </w:r>
    </w:p>
    <w:p>
      <w:pPr>
        <w:sectPr>
          <w:type w:val="nextPage"/>
          <w:pgSz w:w="11906" w:h="16838"/>
          <w:pgMar w:left="1418" w:right="1418" w:header="0" w:top="1786" w:footer="0" w:bottom="1418" w:gutter="0"/>
          <w:pgNumType w:fmt="decimal"/>
          <w:formProt w:val="false"/>
          <w:textDirection w:val="lrTb"/>
          <w:docGrid w:type="linesAndChars" w:linePitch="697" w:charSpace="819"/>
        </w:sectPr>
        <w:pStyle w:val="Normal"/>
        <w:overflowPunct w:val="false"/>
        <w:snapToGrid w:val="false"/>
        <w:ind w:left="763" w:hanging="195"/>
        <w:jc w:val="left"/>
        <w:textAlignment w:val="baseline"/>
        <w:rPr>
          <w:rFonts w:cs="ＭＳ 明朝"/>
          <w:sz w:val="21"/>
          <w:szCs w:val="21"/>
        </w:rPr>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Normal"/>
        <w:overflowPunct w:val="false"/>
        <w:snapToGrid w:val="false"/>
        <w:textAlignment w:val="baseline"/>
        <w:rPr>
          <w:rFonts w:cs="ＭＳ 明朝"/>
          <w:sz w:val="21"/>
          <w:szCs w:val="20"/>
        </w:rPr>
      </w:pPr>
      <w:r>
        <w:rPr>
          <w:rFonts w:cs="ＭＳ 明朝"/>
          <w:sz w:val="21"/>
          <w:szCs w:val="20"/>
        </w:rPr>
        <w:t>６の２　規則第</w:t>
      </w:r>
      <w:r>
        <w:rPr>
          <w:rFonts w:cs="ＭＳ 明朝"/>
          <w:sz w:val="21"/>
          <w:szCs w:val="20"/>
        </w:rPr>
        <w:t>14</w:t>
      </w:r>
      <w:r>
        <w:rPr>
          <w:rFonts w:cs="ＭＳ 明朝"/>
          <w:sz w:val="21"/>
          <w:szCs w:val="20"/>
        </w:rPr>
        <w:t>条の２の報告書の様式</w:t>
      </w:r>
    </w:p>
    <w:p>
      <w:pPr>
        <w:pStyle w:val="Normal"/>
        <w:overflowPunct w:val="false"/>
        <w:snapToGrid w:val="false"/>
        <w:textAlignment w:val="baseline"/>
        <w:rPr>
          <w:rFonts w:cs="ＭＳ 明朝"/>
          <w:sz w:val="21"/>
          <w:szCs w:val="20"/>
        </w:rPr>
      </w:pPr>
      <w:r>
        <w:rPr>
          <w:rFonts w:cs="ＭＳ 明朝"/>
          <w:sz w:val="21"/>
          <w:szCs w:val="20"/>
        </w:rPr>
      </w:r>
    </w:p>
    <w:p>
      <w:pPr>
        <w:pStyle w:val="Normal"/>
        <w:overflowPunct w:val="false"/>
        <w:snapToGrid w:val="false"/>
        <w:jc w:val="center"/>
        <w:textAlignment w:val="baseline"/>
        <w:rPr>
          <w:rFonts w:cs="ＭＳ 明朝"/>
          <w:sz w:val="21"/>
          <w:szCs w:val="20"/>
        </w:rPr>
      </w:pPr>
      <w:r>
        <w:rPr>
          <w:rFonts w:cs="ＭＳ 明朝"/>
          <w:sz w:val="21"/>
          <w:szCs w:val="20"/>
        </w:rPr>
        <w:t>伐 採 に 係 る 森 林 の 状 況 報 告 書</w:t>
      </w:r>
    </w:p>
    <w:p>
      <w:pPr>
        <w:pStyle w:val="Normal"/>
        <w:overflowPunct w:val="false"/>
        <w:snapToGrid w:val="false"/>
        <w:jc w:val="center"/>
        <w:textAlignment w:val="baseline"/>
        <w:rPr>
          <w:rFonts w:cs="ＭＳ 明朝"/>
          <w:sz w:val="21"/>
          <w:szCs w:val="20"/>
        </w:rPr>
      </w:pPr>
      <w:r>
        <w:rPr>
          <w:rFonts w:cs="ＭＳ 明朝"/>
          <w:sz w:val="21"/>
          <w:szCs w:val="20"/>
        </w:rPr>
      </w:r>
      <w:bookmarkStart w:id="0" w:name="_GoBack"/>
      <w:bookmarkStart w:id="1" w:name="_GoBack"/>
      <w:bookmarkEnd w:id="1"/>
    </w:p>
    <w:p>
      <w:pPr>
        <w:pStyle w:val="Normal"/>
        <w:overflowPunct w:val="false"/>
        <w:snapToGrid w:val="false"/>
        <w:textAlignment w:val="baseline"/>
        <w:rPr>
          <w:rFonts w:cs="ＭＳ 明朝"/>
          <w:sz w:val="21"/>
          <w:szCs w:val="20"/>
        </w:rPr>
      </w:pPr>
      <w:r>
        <w:rPr>
          <w:rFonts w:cs="ＭＳ 明朝"/>
          <w:sz w:val="21"/>
          <w:szCs w:val="20"/>
        </w:rPr>
        <w:t>　　　　　　　　　　　　　　　　　　　　　　　　　　　　　　　　    年　　月　　日</w:t>
      </w:r>
    </w:p>
    <w:p>
      <w:pPr>
        <w:pStyle w:val="Normal"/>
        <w:overflowPunct w:val="false"/>
        <w:snapToGrid w:val="false"/>
        <w:textAlignment w:val="baseline"/>
        <w:rPr>
          <w:rFonts w:cs="ＭＳ 明朝"/>
          <w:sz w:val="21"/>
          <w:szCs w:val="20"/>
        </w:rPr>
      </w:pPr>
      <w:r>
        <w:rPr>
          <w:rFonts w:cs="ＭＳ 明朝"/>
          <w:sz w:val="21"/>
          <w:szCs w:val="20"/>
        </w:rPr>
        <w:t>　市町村長　殿</w:t>
      </w:r>
    </w:p>
    <w:p>
      <w:pPr>
        <w:pStyle w:val="Normal"/>
        <w:overflowPunct w:val="false"/>
        <w:snapToGrid w:val="false"/>
        <w:textAlignment w:val="baseline"/>
        <w:rPr>
          <w:rFonts w:cs="ＭＳ 明朝"/>
          <w:sz w:val="21"/>
          <w:szCs w:val="20"/>
        </w:rPr>
      </w:pPr>
      <w:r>
        <w:rPr>
          <w:rFonts w:cs="ＭＳ 明朝"/>
          <w:sz w:val="21"/>
          <w:szCs w:val="20"/>
        </w:rPr>
        <w:t>　　　　　　　　　　　　　　　　　　　　　　　　　住　所</w:t>
      </w:r>
    </w:p>
    <w:p>
      <w:pPr>
        <w:pStyle w:val="Normal"/>
        <w:overflowPunct w:val="false"/>
        <w:snapToGrid w:val="false"/>
        <w:textAlignment w:val="baseline"/>
        <w:rPr>
          <w:rFonts w:cs="ＭＳ 明朝"/>
          <w:sz w:val="21"/>
          <w:szCs w:val="20"/>
        </w:rPr>
      </w:pPr>
      <w:r>
        <w:rPr>
          <w:rFonts w:cs="ＭＳ 明朝"/>
          <w:sz w:val="21"/>
          <w:szCs w:val="20"/>
        </w:rPr>
        <mc:AlternateContent>
          <mc:Choice Requires="wps">
            <w:drawing>
              <wp:anchor behindDoc="0" distT="4445" distB="0" distL="4445" distR="0" simplePos="0" locked="0" layoutInCell="0" allowOverlap="1" relativeHeight="4" wp14:anchorId="47AD33FC">
                <wp:simplePos x="0" y="0"/>
                <wp:positionH relativeFrom="column">
                  <wp:posOffset>4215765</wp:posOffset>
                </wp:positionH>
                <wp:positionV relativeFrom="paragraph">
                  <wp:posOffset>17780</wp:posOffset>
                </wp:positionV>
                <wp:extent cx="1337945" cy="315595"/>
                <wp:effectExtent l="0" t="0" r="28575" b="27305"/>
                <wp:wrapNone/>
                <wp:docPr id="3" name="大かっこ 10"/>
                <a:graphic xmlns:a="http://schemas.openxmlformats.org/drawingml/2006/main">
                  <a:graphicData uri="http://schemas.microsoft.com/office/word/2010/wordprocessingShape">
                    <wps:wsp>
                      <wps:cNvSpPr/>
                      <wps:spPr>
                        <a:xfrm>
                          <a:off x="0" y="0"/>
                          <a:ext cx="1337400" cy="315000"/>
                        </a:xfrm>
                        <a:prstGeom prst="bracketPair">
                          <a:avLst>
                            <a:gd name="adj" fmla="val 16667"/>
                          </a:avLst>
                        </a:prstGeom>
                        <a:noFill/>
                        <a:ln w="9525">
                          <a:solidFill>
                            <a:srgbClr val="000000"/>
                          </a:solidFill>
                          <a:round/>
                        </a:ln>
                      </wps:spPr>
                      <wps:style>
                        <a:lnRef idx="0"/>
                        <a:fillRef idx="0"/>
                        <a:effectRef idx="0"/>
                        <a:fontRef idx="minor"/>
                      </wps:style>
                      <wps:txbx>
                        <w:txbxContent>
                          <w:p>
                            <w:pPr>
                              <w:pStyle w:val="Style29"/>
                              <w:snapToGrid w:val="false"/>
                              <w:jc w:val="center"/>
                              <w:rPr>
                                <w:sz w:val="21"/>
                                <w:szCs w:val="21"/>
                              </w:rPr>
                            </w:pPr>
                            <w:r>
                              <w:rPr>
                                <w:color w:val="000000"/>
                                <w:sz w:val="21"/>
                                <w:szCs w:val="21"/>
                              </w:rPr>
                              <w:t>法人にあつては、名</w:t>
                            </w:r>
                            <w:r>
                              <w:rPr>
                                <w:color w:val="000000"/>
                                <w:sz w:val="21"/>
                                <w:szCs w:val="21"/>
                              </w:rPr>
                              <w:br/>
                            </w:r>
                            <w:r>
                              <w:rPr>
                                <w:color w:val="000000"/>
                                <w:sz w:val="21"/>
                                <w:szCs w:val="21"/>
                              </w:rPr>
                              <w:t>称及び代表者の氏名</w:t>
                            </w:r>
                          </w:p>
                        </w:txbxContent>
                      </wps:txbx>
                      <wps:bodyPr lIns="25560" rIns="25560" tIns="9000" bIns="9000" upright="1">
                        <a:spAutoFit/>
                      </wps:bodyPr>
                    </wps:wsp>
                  </a:graphicData>
                </a:graphic>
              </wp:anchor>
            </w:drawing>
          </mc:Choice>
          <mc:Fallback>
            <w:pict>
              <v:shape id="shape_0" ID="大かっこ 10" path="l-2147483642,-2147483642l-2147483631,-2147483630l-2147483641,0l-2147483642,-2147483642l-2147483629,-2147483628l-2147483632,-2147483640l-2147483642,-2147483642xel-2147483642,-2147483633l-2147483642,-2147483642l-2147483625,-2147483624l-2147483642,-2147483642l-2147483623,-2147483622l0,-2147483642e" stroked="t" style="position:absolute;margin-left:331.95pt;margin-top:1.4pt;width:105.25pt;height:24.75pt;mso-wrap-style:square;v-text-anchor:top" wp14:anchorId="47AD33FC" type="shapetype_185">
                <v:fill o:detectmouseclick="t" on="false"/>
                <v:stroke color="black" weight="9360" joinstyle="round" endcap="flat"/>
                <v:textbox>
                  <w:txbxContent>
                    <w:p>
                      <w:pPr>
                        <w:pStyle w:val="Style29"/>
                        <w:snapToGrid w:val="false"/>
                        <w:jc w:val="center"/>
                        <w:rPr>
                          <w:sz w:val="21"/>
                          <w:szCs w:val="21"/>
                        </w:rPr>
                      </w:pPr>
                      <w:r>
                        <w:rPr>
                          <w:color w:val="000000"/>
                          <w:sz w:val="21"/>
                          <w:szCs w:val="21"/>
                        </w:rPr>
                        <w:t>法人にあつては、名</w:t>
                      </w:r>
                      <w:r>
                        <w:rPr>
                          <w:color w:val="000000"/>
                          <w:sz w:val="21"/>
                          <w:szCs w:val="21"/>
                        </w:rPr>
                        <w:br/>
                      </w:r>
                      <w:r>
                        <w:rPr>
                          <w:color w:val="000000"/>
                          <w:sz w:val="21"/>
                          <w:szCs w:val="21"/>
                        </w:rPr>
                        <w:t>称及び代表者の氏名</w:t>
                      </w:r>
                    </w:p>
                  </w:txbxContent>
                </v:textbox>
                <w10:wrap type="none"/>
              </v:shape>
            </w:pict>
          </mc:Fallback>
        </mc:AlternateContent>
      </w:r>
    </w:p>
    <w:p>
      <w:pPr>
        <w:pStyle w:val="Normal"/>
        <w:overflowPunct w:val="fals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false"/>
        <w:snapToGrid w:val="false"/>
        <w:textAlignment w:val="baseline"/>
        <w:rPr>
          <w:rFonts w:cs="ＭＳ 明朝"/>
          <w:sz w:val="21"/>
          <w:szCs w:val="20"/>
        </w:rPr>
      </w:pPr>
      <w:r>
        <w:rPr>
          <w:rFonts w:cs="ＭＳ 明朝"/>
          <w:sz w:val="21"/>
          <w:szCs w:val="20"/>
        </w:rPr>
      </w:r>
    </w:p>
    <w:p>
      <w:pPr>
        <w:pStyle w:val="Normal"/>
        <w:overflowPunct w:val="fals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false"/>
        <w:snapToGrid w:val="false"/>
        <w:textAlignment w:val="baseline"/>
        <w:rPr>
          <w:rFonts w:cs="ＭＳ 明朝"/>
          <w:sz w:val="21"/>
          <w:szCs w:val="20"/>
        </w:rPr>
      </w:pPr>
      <w:r>
        <w:rPr>
          <w:rFonts w:cs="ＭＳ 明朝"/>
          <w:sz w:val="21"/>
          <w:szCs w:val="20"/>
        </w:rPr>
      </w:r>
    </w:p>
    <w:p>
      <w:pPr>
        <w:pStyle w:val="Normal"/>
        <w:overflowPunct w:val="fals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405"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overflowPunct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overflowPunct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false"/>
        <w:snapToGrid w:val="false"/>
        <w:textAlignment w:val="baseline"/>
        <w:rPr>
          <w:rFonts w:cs="ＭＳ 明朝"/>
          <w:sz w:val="21"/>
          <w:szCs w:val="20"/>
        </w:rPr>
      </w:pPr>
      <w:r>
        <w:rPr>
          <w:rFonts w:cs="ＭＳ 明朝"/>
          <w:sz w:val="21"/>
          <w:szCs w:val="20"/>
        </w:rPr>
        <w:t>　</w:t>
      </w:r>
    </w:p>
    <w:p>
      <w:pPr>
        <w:pStyle w:val="Normal"/>
        <w:overflowPunct w:val="false"/>
        <w:snapToGrid w:val="false"/>
        <w:ind w:firstLine="214"/>
        <w:textAlignment w:val="baseline"/>
        <w:rPr>
          <w:rFonts w:cs="ＭＳ 明朝"/>
          <w:sz w:val="21"/>
          <w:szCs w:val="20"/>
        </w:rPr>
      </w:pPr>
      <w:r>
        <w:rPr>
          <w:rFonts w:cs="ＭＳ 明朝"/>
          <w:sz w:val="21"/>
          <w:szCs w:val="20"/>
        </w:rPr>
        <w:t>２　伐採の実施状況</w:t>
      </w:r>
    </w:p>
    <w:tbl>
      <w:tblPr>
        <w:tblW w:w="8736" w:type="dxa"/>
        <w:jc w:val="left"/>
        <w:tblInd w:w="405" w:type="dxa"/>
        <w:tblLayout w:type="fixed"/>
        <w:tblCellMar>
          <w:top w:w="0" w:type="dxa"/>
          <w:left w:w="49" w:type="dxa"/>
          <w:bottom w:w="0" w:type="dxa"/>
          <w:right w:w="49" w:type="dxa"/>
        </w:tblCellMar>
        <w:tblLook w:firstRow="0" w:noVBand="0" w:lastRow="0" w:firstColumn="0" w:lastColumn="0" w:noHBand="0" w:val="0000"/>
      </w:tblPr>
      <w:tblGrid>
        <w:gridCol w:w="117"/>
        <w:gridCol w:w="1981"/>
        <w:gridCol w:w="3826"/>
        <w:gridCol w:w="1134"/>
        <w:gridCol w:w="1677"/>
      </w:tblGrid>
      <w:tr>
        <w:trPr>
          <w:trHeight w:val="454" w:hRule="atLeast"/>
        </w:trPr>
        <w:tc>
          <w:tcPr>
            <w:tcW w:w="20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pacing w:val="135"/>
                <w:sz w:val="21"/>
                <w:szCs w:val="20"/>
              </w:rPr>
              <w:t>伐採面</w:t>
            </w:r>
            <w:r>
              <w:rPr>
                <w:rFonts w:cs="ＭＳ 明朝"/>
                <w:spacing w:val="37"/>
                <w:sz w:val="21"/>
                <w:szCs w:val="20"/>
              </w:rPr>
              <w:t>積</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t>ha(</w:t>
            </w:r>
            <w:r>
              <w:rPr>
                <w:rFonts w:cs="ＭＳ 明朝"/>
                <w:sz w:val="21"/>
                <w:szCs w:val="20"/>
              </w:rPr>
              <w:t>うち人工林　　</w:t>
            </w:r>
            <w:r>
              <w:rPr>
                <w:rFonts w:cs="ＭＳ 明朝"/>
                <w:sz w:val="21"/>
                <w:szCs w:val="20"/>
              </w:rPr>
              <w:t>ha</w:t>
            </w:r>
            <w:r>
              <w:rPr>
                <w:rFonts w:cs="ＭＳ 明朝"/>
                <w:sz w:val="21"/>
                <w:szCs w:val="20"/>
              </w:rPr>
              <w:t>、天然林　　</w:t>
            </w:r>
            <w:r>
              <w:rPr>
                <w:rFonts w:cs="ＭＳ 明朝"/>
                <w:sz w:val="21"/>
                <w:szCs w:val="20"/>
              </w:rPr>
              <w:t>ha)</w:t>
            </w:r>
            <w:r>
              <w:rPr>
                <w:rFonts w:cs="ＭＳ 明朝"/>
                <w:sz w:val="21"/>
                <w:szCs w:val="20"/>
              </w:rPr>
              <w:t>　</w:t>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pacing w:val="135"/>
                <w:sz w:val="21"/>
                <w:szCs w:val="20"/>
              </w:rPr>
              <w:t>伐採方</w:t>
            </w:r>
            <w:r>
              <w:rPr>
                <w:rFonts w:cs="ＭＳ 明朝"/>
                <w:spacing w:val="37"/>
                <w:sz w:val="21"/>
                <w:szCs w:val="20"/>
              </w:rPr>
              <w:t>法</w:t>
            </w:r>
          </w:p>
        </w:tc>
        <w:tc>
          <w:tcPr>
            <w:tcW w:w="3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t>％</w:t>
            </w:r>
          </w:p>
        </w:tc>
      </w:tr>
      <w:tr>
        <w:trPr>
          <w:trHeight w:val="454" w:hRule="atLeast"/>
        </w:trPr>
        <w:tc>
          <w:tcPr>
            <w:tcW w:w="117" w:type="dxa"/>
            <w:tcBorders>
              <w:left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r>
          </w:p>
        </w:tc>
        <w:tc>
          <w:tcPr>
            <w:tcW w:w="1981" w:type="dxa"/>
            <w:tcBorders>
              <w:top w:val="single" w:sz="4" w:space="0" w:color="000000"/>
              <w:left w:val="single" w:sz="4" w:space="0" w:color="000000"/>
              <w:right w:val="single" w:sz="4" w:space="0" w:color="000000"/>
            </w:tcBorders>
            <w:tcMar>
              <w:left w:w="5" w:type="dxa"/>
              <w:right w:w="5" w:type="dxa"/>
            </w:tcMar>
            <w:vAlign w:val="center"/>
          </w:tcPr>
          <w:p>
            <w:pPr>
              <w:pStyle w:val="Normal"/>
              <w:widowControl w:val="false"/>
              <w:overflowPunct w:val="false"/>
              <w:snapToGrid w:val="false"/>
              <w:textAlignment w:val="baseline"/>
              <w:rPr>
                <w:rFonts w:cs="ＭＳ 明朝"/>
                <w:sz w:val="21"/>
                <w:szCs w:val="20"/>
              </w:rPr>
            </w:pPr>
            <w:r>
              <w:rPr>
                <w:rFonts w:cs="ＭＳ 明朝"/>
                <w:sz w:val="21"/>
                <w:szCs w:val="20"/>
              </w:rPr>
              <w:t>森林所有者（造林する者）の伐採跡地の確認の有無</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有　・　無</w:t>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pacing w:val="75"/>
                <w:sz w:val="21"/>
                <w:szCs w:val="20"/>
              </w:rPr>
              <w:t>作業委託</w:t>
            </w:r>
            <w:r>
              <w:rPr>
                <w:rFonts w:cs="ＭＳ 明朝"/>
                <w:spacing w:val="37"/>
                <w:sz w:val="21"/>
                <w:szCs w:val="20"/>
              </w:rPr>
              <w:t>先</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pacing w:val="135"/>
                <w:sz w:val="21"/>
                <w:szCs w:val="20"/>
              </w:rPr>
              <w:t>伐採樹</w:t>
            </w:r>
            <w:r>
              <w:rPr>
                <w:rFonts w:cs="ＭＳ 明朝"/>
                <w:spacing w:val="37"/>
                <w:sz w:val="21"/>
                <w:szCs w:val="20"/>
              </w:rPr>
              <w:t>種</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pacing w:val="270"/>
                <w:sz w:val="21"/>
                <w:szCs w:val="20"/>
              </w:rPr>
              <w:t>伐採</w:t>
            </w:r>
            <w:r>
              <w:rPr>
                <w:rFonts w:cs="ＭＳ 明朝"/>
                <w:spacing w:val="7"/>
                <w:sz w:val="21"/>
                <w:szCs w:val="20"/>
              </w:rPr>
              <w:t>齢</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pacing w:val="75"/>
                <w:sz w:val="21"/>
                <w:szCs w:val="20"/>
              </w:rPr>
              <w:t>伐採の期</w:t>
            </w:r>
            <w:r>
              <w:rPr>
                <w:rFonts w:cs="ＭＳ 明朝"/>
                <w:spacing w:val="37"/>
                <w:sz w:val="21"/>
                <w:szCs w:val="20"/>
              </w:rPr>
              <w:t>間</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pacing w:val="135"/>
                <w:sz w:val="21"/>
                <w:szCs w:val="20"/>
              </w:rPr>
              <w:t>集材方</w:t>
            </w:r>
            <w:r>
              <w:rPr>
                <w:rFonts w:cs="ＭＳ 明朝"/>
                <w:spacing w:val="37"/>
                <w:sz w:val="21"/>
                <w:szCs w:val="20"/>
              </w:rPr>
              <w:t>法</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集材路・架線・その他（　　　　）</w:t>
            </w:r>
          </w:p>
        </w:tc>
      </w:tr>
      <w:tr>
        <w:trPr>
          <w:trHeight w:val="454" w:hRule="atLeast"/>
        </w:trPr>
        <w:tc>
          <w:tcPr>
            <w:tcW w:w="117" w:type="dxa"/>
            <w:tcBorders>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r>
          </w:p>
        </w:tc>
        <w:tc>
          <w:tcPr>
            <w:tcW w:w="198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集材路の幅員・延長</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幅員　　　　ｍ　・　延長　　　　ｍ</w:t>
            </w:r>
          </w:p>
        </w:tc>
      </w:tr>
    </w:tbl>
    <w:p>
      <w:pPr>
        <w:pStyle w:val="Normal"/>
        <w:overflowPunct w:val="false"/>
        <w:snapToGrid w:val="false"/>
        <w:textAlignment w:val="baseline"/>
        <w:rPr>
          <w:rFonts w:cs="ＭＳ 明朝"/>
          <w:sz w:val="21"/>
          <w:szCs w:val="20"/>
        </w:rPr>
      </w:pPr>
      <w:r>
        <w:rPr>
          <w:rFonts w:cs="ＭＳ 明朝"/>
          <w:sz w:val="21"/>
          <w:szCs w:val="20"/>
        </w:rPr>
        <w:t>　</w:t>
      </w:r>
    </w:p>
    <w:p>
      <w:pPr>
        <w:pStyle w:val="Normal"/>
        <w:overflowPunct w:val="false"/>
        <w:snapToGrid w:val="false"/>
        <w:ind w:firstLine="214"/>
        <w:textAlignment w:val="baseline"/>
        <w:rPr>
          <w:rFonts w:cs="ＭＳ 明朝"/>
          <w:sz w:val="21"/>
          <w:szCs w:val="20"/>
        </w:rPr>
      </w:pPr>
      <w:r>
        <w:rPr>
          <w:rFonts w:cs="ＭＳ 明朝"/>
          <w:sz w:val="21"/>
          <w:szCs w:val="20"/>
        </w:rPr>
        <w:t>３　備考</w:t>
      </w:r>
    </w:p>
    <w:tbl>
      <w:tblPr>
        <w:tblW w:w="8736" w:type="dxa"/>
        <w:jc w:val="left"/>
        <w:tblInd w:w="405"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napToGrid w:val="false"/>
              <w:textAlignment w:val="baseline"/>
              <w:rPr>
                <w:rFonts w:cs="ＭＳ 明朝"/>
                <w:sz w:val="21"/>
                <w:szCs w:val="20"/>
              </w:rPr>
            </w:pPr>
            <w:r>
              <w:rPr>
                <w:rFonts w:cs="ＭＳ 明朝"/>
                <w:sz w:val="21"/>
                <w:szCs w:val="20"/>
              </w:rPr>
            </w:r>
          </w:p>
          <w:p>
            <w:pPr>
              <w:pStyle w:val="Normal"/>
              <w:widowControl w:val="false"/>
              <w:overflowPunct w:val="false"/>
              <w:snapToGrid w:val="false"/>
              <w:textAlignment w:val="baseline"/>
              <w:rPr>
                <w:rFonts w:cs="ＭＳ 明朝"/>
                <w:sz w:val="21"/>
                <w:szCs w:val="20"/>
              </w:rPr>
            </w:pPr>
            <w:r>
              <w:rPr>
                <w:rFonts w:cs="ＭＳ 明朝"/>
                <w:sz w:val="21"/>
                <w:szCs w:val="20"/>
              </w:rPr>
            </w:r>
          </w:p>
        </w:tc>
      </w:tr>
    </w:tbl>
    <w:p>
      <w:pPr>
        <w:pStyle w:val="Normal"/>
        <w:overflowPunct w:val="false"/>
        <w:snapToGrid w:val="false"/>
        <w:textAlignment w:val="baseline"/>
        <w:rPr>
          <w:rFonts w:cs="ＭＳ 明朝"/>
          <w:sz w:val="21"/>
          <w:szCs w:val="20"/>
        </w:rPr>
      </w:pPr>
      <w:r>
        <w:rPr>
          <w:rFonts w:cs="ＭＳ 明朝"/>
          <w:sz w:val="21"/>
          <w:szCs w:val="20"/>
        </w:rPr>
      </w:r>
    </w:p>
    <w:p>
      <w:pPr>
        <w:pStyle w:val="Normal"/>
        <w:overflowPunct w:val="false"/>
        <w:snapToGrid w:val="false"/>
        <w:textAlignment w:val="baseline"/>
        <w:rPr>
          <w:rFonts w:cs="ＭＳ 明朝"/>
          <w:sz w:val="21"/>
          <w:szCs w:val="20"/>
        </w:rPr>
      </w:pPr>
      <w:r>
        <w:rPr>
          <w:rFonts w:cs="ＭＳ 明朝"/>
          <w:sz w:val="21"/>
          <w:szCs w:val="20"/>
        </w:rPr>
        <w:t>注意事項</w:t>
      </w:r>
    </w:p>
    <w:p>
      <w:pPr>
        <w:pStyle w:val="Normal"/>
        <w:overflowPunct w:val="fals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fals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false"/>
        <w:snapToGrid w:val="false"/>
        <w:ind w:left="423" w:hanging="212"/>
        <w:textAlignment w:val="baseline"/>
        <w:rPr>
          <w:rFonts w:cs="ＭＳ 明朝"/>
          <w:sz w:val="21"/>
          <w:szCs w:val="20"/>
        </w:rPr>
      </w:pPr>
      <w:r>
        <w:rPr>
          <w:rFonts w:cs="ＭＳ 明朝"/>
          <w:sz w:val="21"/>
          <w:szCs w:val="20"/>
        </w:rPr>
        <w:t>３　面積は、小数第２位まで記載し、第３位を四捨五入すること。</w:t>
      </w:r>
    </w:p>
    <w:p>
      <w:pPr>
        <w:pStyle w:val="Normal"/>
        <w:overflowPunct w:val="false"/>
        <w:snapToGrid w:val="false"/>
        <w:ind w:left="423" w:hanging="212"/>
        <w:textAlignment w:val="baseline"/>
        <w:rPr>
          <w:rFonts w:cs="ＭＳ 明朝"/>
          <w:sz w:val="21"/>
          <w:szCs w:val="20"/>
        </w:rPr>
      </w:pPr>
      <w:r>
        <w:rPr>
          <w:rFonts w:cs="ＭＳ 明朝"/>
          <w:sz w:val="21"/>
          <w:szCs w:val="20"/>
        </w:rPr>
        <w:t>４　伐採率欄には、立木材積による伐採率を記載すること。</w:t>
      </w:r>
    </w:p>
    <w:p>
      <w:pPr>
        <w:pStyle w:val="Normal"/>
        <w:overflowPunct w:val="false"/>
        <w:snapToGrid w:val="false"/>
        <w:ind w:left="423" w:hanging="212"/>
        <w:textAlignment w:val="baseline"/>
        <w:rPr>
          <w:rFonts w:cs="ＭＳ 明朝"/>
          <w:sz w:val="21"/>
          <w:szCs w:val="20"/>
        </w:rPr>
      </w:pPr>
      <w:r>
        <w:rPr>
          <w:rFonts w:cs="ＭＳ 明朝"/>
          <w:sz w:val="21"/>
          <w:szCs w:val="20"/>
        </w:rPr>
        <w:t>５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false"/>
        <w:snapToGrid w:val="false"/>
        <w:ind w:left="423" w:hanging="212"/>
        <w:textAlignment w:val="baseline"/>
        <w:rPr>
          <w:rFonts w:cs="ＭＳ 明朝"/>
          <w:sz w:val="21"/>
          <w:szCs w:val="20"/>
        </w:rPr>
      </w:pPr>
      <w:r>
        <w:rPr>
          <w:rFonts w:cs="ＭＳ 明朝"/>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r>
        <w:br w:type="page"/>
      </w:r>
    </w:p>
    <w:p>
      <w:pPr>
        <w:pStyle w:val="Normal"/>
        <w:overflowPunct w:val="false"/>
        <w:snapToGrid w:val="false"/>
        <w:jc w:val="center"/>
        <w:textAlignment w:val="baseline"/>
        <w:rPr>
          <w:rFonts w:cs="ＭＳ 明朝"/>
          <w:sz w:val="21"/>
          <w:szCs w:val="20"/>
        </w:rPr>
      </w:pPr>
      <w:r>
        <w:rPr>
          <w:rFonts w:cs="ＭＳ 明朝"/>
          <w:sz w:val="21"/>
          <w:szCs w:val="20"/>
        </w:rPr>
        <w:t>伐 採 後 の 造 林 に 係 る 森 林 の 状 況 報 告 書</w:t>
      </w:r>
    </w:p>
    <w:p>
      <w:pPr>
        <w:pStyle w:val="Normal"/>
        <w:overflowPunct w:val="false"/>
        <w:snapToGrid w:val="false"/>
        <w:jc w:val="center"/>
        <w:textAlignment w:val="baseline"/>
        <w:rPr>
          <w:rFonts w:cs="ＭＳ 明朝"/>
          <w:sz w:val="21"/>
          <w:szCs w:val="20"/>
        </w:rPr>
      </w:pPr>
      <w:r>
        <w:rPr>
          <w:rFonts w:cs="ＭＳ 明朝"/>
          <w:sz w:val="21"/>
          <w:szCs w:val="20"/>
        </w:rPr>
      </w:r>
    </w:p>
    <w:p>
      <w:pPr>
        <w:pStyle w:val="Normal"/>
        <w:overflowPunct w:val="false"/>
        <w:snapToGrid w:val="false"/>
        <w:textAlignment w:val="baseline"/>
        <w:rPr>
          <w:rFonts w:cs="ＭＳ 明朝"/>
          <w:sz w:val="21"/>
          <w:szCs w:val="20"/>
        </w:rPr>
      </w:pPr>
      <w:r>
        <w:rPr>
          <w:rFonts w:cs="ＭＳ 明朝"/>
          <w:sz w:val="21"/>
          <w:szCs w:val="20"/>
        </w:rPr>
        <w:t>　　　　　　　　　　　　　　　　　　　　　　　　　　　　　　　　　　年　　月　　日</w:t>
      </w:r>
    </w:p>
    <w:p>
      <w:pPr>
        <w:pStyle w:val="Normal"/>
        <w:overflowPunct w:val="false"/>
        <w:snapToGrid w:val="false"/>
        <w:textAlignment w:val="baseline"/>
        <w:rPr>
          <w:rFonts w:cs="ＭＳ 明朝"/>
          <w:sz w:val="21"/>
          <w:szCs w:val="20"/>
        </w:rPr>
      </w:pPr>
      <w:r>
        <w:rPr>
          <w:rFonts w:cs="ＭＳ 明朝"/>
          <w:sz w:val="21"/>
          <w:szCs w:val="20"/>
        </w:rPr>
        <w:t>　市町村長　殿</w:t>
      </w:r>
    </w:p>
    <w:p>
      <w:pPr>
        <w:pStyle w:val="Normal"/>
        <w:overflowPunct w:val="false"/>
        <w:snapToGrid w:val="false"/>
        <w:textAlignment w:val="baseline"/>
        <w:rPr>
          <w:rFonts w:cs="ＭＳ 明朝"/>
          <w:sz w:val="21"/>
          <w:szCs w:val="20"/>
        </w:rPr>
      </w:pPr>
      <w:r>
        <w:rPr>
          <w:rFonts w:cs="ＭＳ 明朝"/>
          <w:sz w:val="21"/>
          <w:szCs w:val="20"/>
        </w:rPr>
        <w:t>　　　　　　　　　　　　　　　　　　　　　　　　　住　所</w:t>
      </w:r>
    </w:p>
    <w:p>
      <w:pPr>
        <w:pStyle w:val="Normal"/>
        <w:overflowPunct w:val="false"/>
        <w:snapToGrid w:val="false"/>
        <w:textAlignment w:val="baseline"/>
        <w:rPr>
          <w:rFonts w:cs="ＭＳ 明朝"/>
          <w:sz w:val="21"/>
          <w:szCs w:val="20"/>
        </w:rPr>
      </w:pPr>
      <w:r>
        <w:rPr>
          <w:rFonts w:cs="ＭＳ 明朝"/>
          <w:sz w:val="21"/>
          <w:szCs w:val="20"/>
        </w:rPr>
        <mc:AlternateContent>
          <mc:Choice Requires="wps">
            <w:drawing>
              <wp:anchor behindDoc="0" distT="4445" distB="0" distL="4445" distR="0" simplePos="0" locked="0" layoutInCell="0" allowOverlap="1" relativeHeight="5" wp14:anchorId="3445468F">
                <wp:simplePos x="0" y="0"/>
                <wp:positionH relativeFrom="column">
                  <wp:posOffset>4234815</wp:posOffset>
                </wp:positionH>
                <wp:positionV relativeFrom="paragraph">
                  <wp:posOffset>27305</wp:posOffset>
                </wp:positionV>
                <wp:extent cx="1337945" cy="315595"/>
                <wp:effectExtent l="0" t="0" r="28575" b="27305"/>
                <wp:wrapNone/>
                <wp:docPr id="5" name="大かっこ 9"/>
                <a:graphic xmlns:a="http://schemas.openxmlformats.org/drawingml/2006/main">
                  <a:graphicData uri="http://schemas.microsoft.com/office/word/2010/wordprocessingShape">
                    <wps:wsp>
                      <wps:cNvSpPr/>
                      <wps:spPr>
                        <a:xfrm>
                          <a:off x="0" y="0"/>
                          <a:ext cx="1337400" cy="315000"/>
                        </a:xfrm>
                        <a:prstGeom prst="bracketPair">
                          <a:avLst>
                            <a:gd name="adj" fmla="val 16667"/>
                          </a:avLst>
                        </a:prstGeom>
                        <a:noFill/>
                        <a:ln w="9525">
                          <a:solidFill>
                            <a:srgbClr val="000000"/>
                          </a:solidFill>
                          <a:round/>
                        </a:ln>
                      </wps:spPr>
                      <wps:style>
                        <a:lnRef idx="0"/>
                        <a:fillRef idx="0"/>
                        <a:effectRef idx="0"/>
                        <a:fontRef idx="minor"/>
                      </wps:style>
                      <wps:txbx>
                        <w:txbxContent>
                          <w:p>
                            <w:pPr>
                              <w:pStyle w:val="Style29"/>
                              <w:snapToGrid w:val="false"/>
                              <w:jc w:val="center"/>
                              <w:rPr>
                                <w:sz w:val="21"/>
                                <w:szCs w:val="21"/>
                              </w:rPr>
                            </w:pPr>
                            <w:r>
                              <w:rPr>
                                <w:color w:val="000000"/>
                                <w:sz w:val="21"/>
                                <w:szCs w:val="21"/>
                              </w:rPr>
                              <w:t>法人にあつては、名</w:t>
                            </w:r>
                            <w:r>
                              <w:rPr>
                                <w:color w:val="000000"/>
                                <w:sz w:val="21"/>
                                <w:szCs w:val="21"/>
                              </w:rPr>
                              <w:br/>
                            </w:r>
                            <w:r>
                              <w:rPr>
                                <w:color w:val="000000"/>
                                <w:sz w:val="21"/>
                                <w:szCs w:val="21"/>
                              </w:rPr>
                              <w:t>称及び代表者の氏名</w:t>
                            </w:r>
                          </w:p>
                        </w:txbxContent>
                      </wps:txbx>
                      <wps:bodyPr lIns="25560" rIns="25560" tIns="9000" bIns="9000" upright="1">
                        <a:spAutoFit/>
                      </wps:bodyPr>
                    </wps:wsp>
                  </a:graphicData>
                </a:graphic>
              </wp:anchor>
            </w:drawing>
          </mc:Choice>
          <mc:Fallback>
            <w:pict>
              <v:shape id="shape_0" ID="大かっこ 9" path="l-2147483642,-2147483642l-2147483631,-2147483630l-2147483641,0l-2147483642,-2147483642l-2147483629,-2147483628l-2147483632,-2147483640l-2147483642,-2147483642xel-2147483642,-2147483633l-2147483642,-2147483642l-2147483625,-2147483624l-2147483642,-2147483642l-2147483623,-2147483622l0,-2147483642e" stroked="t" style="position:absolute;margin-left:333.45pt;margin-top:2.15pt;width:105.25pt;height:24.75pt;mso-wrap-style:square;v-text-anchor:top" wp14:anchorId="3445468F" type="shapetype_185">
                <v:fill o:detectmouseclick="t" on="false"/>
                <v:stroke color="black" weight="9360" joinstyle="round" endcap="flat"/>
                <v:textbox>
                  <w:txbxContent>
                    <w:p>
                      <w:pPr>
                        <w:pStyle w:val="Style29"/>
                        <w:snapToGrid w:val="false"/>
                        <w:jc w:val="center"/>
                        <w:rPr>
                          <w:sz w:val="21"/>
                          <w:szCs w:val="21"/>
                        </w:rPr>
                      </w:pPr>
                      <w:r>
                        <w:rPr>
                          <w:color w:val="000000"/>
                          <w:sz w:val="21"/>
                          <w:szCs w:val="21"/>
                        </w:rPr>
                        <w:t>法人にあつては、名</w:t>
                      </w:r>
                      <w:r>
                        <w:rPr>
                          <w:color w:val="000000"/>
                          <w:sz w:val="21"/>
                          <w:szCs w:val="21"/>
                        </w:rPr>
                        <w:br/>
                      </w:r>
                      <w:r>
                        <w:rPr>
                          <w:color w:val="000000"/>
                          <w:sz w:val="21"/>
                          <w:szCs w:val="21"/>
                        </w:rPr>
                        <w:t>称及び代表者の氏名</w:t>
                      </w:r>
                    </w:p>
                  </w:txbxContent>
                </v:textbox>
                <w10:wrap type="none"/>
              </v:shape>
            </w:pict>
          </mc:Fallback>
        </mc:AlternateContent>
      </w:r>
    </w:p>
    <w:p>
      <w:pPr>
        <w:pStyle w:val="Normal"/>
        <w:overflowPunct w:val="fals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false"/>
        <w:snapToGrid w:val="false"/>
        <w:textAlignment w:val="baseline"/>
        <w:rPr>
          <w:rFonts w:cs="ＭＳ 明朝"/>
          <w:sz w:val="21"/>
          <w:szCs w:val="20"/>
        </w:rPr>
      </w:pPr>
      <w:r>
        <w:rPr>
          <w:rFonts w:cs="ＭＳ 明朝"/>
          <w:sz w:val="21"/>
          <w:szCs w:val="20"/>
        </w:rPr>
      </w:r>
    </w:p>
    <w:p>
      <w:pPr>
        <w:pStyle w:val="Normal"/>
        <w:overflowPunct w:val="fals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日に提出した伐採及び伐採後の造林の届出書に係る森林につき次のとおり伐採後の造林を実施したので、森林法第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false"/>
        <w:snapToGrid w:val="false"/>
        <w:textAlignment w:val="baseline"/>
        <w:rPr>
          <w:rFonts w:cs="ＭＳ 明朝"/>
          <w:sz w:val="21"/>
          <w:szCs w:val="20"/>
        </w:rPr>
      </w:pPr>
      <w:r>
        <w:rPr>
          <w:rFonts w:cs="ＭＳ 明朝"/>
          <w:sz w:val="21"/>
          <w:szCs w:val="20"/>
        </w:rPr>
      </w:r>
    </w:p>
    <w:p>
      <w:pPr>
        <w:pStyle w:val="Normal"/>
        <w:overflowPunct w:val="fals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405"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overflowPunct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overflowPunct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false"/>
        <w:snapToGrid w:val="false"/>
        <w:textAlignment w:val="baseline"/>
        <w:rPr>
          <w:rFonts w:cs="ＭＳ 明朝"/>
          <w:sz w:val="21"/>
          <w:szCs w:val="20"/>
        </w:rPr>
      </w:pPr>
      <w:r>
        <w:rPr>
          <w:rFonts w:cs="ＭＳ 明朝"/>
          <w:sz w:val="21"/>
          <w:szCs w:val="20"/>
        </w:rPr>
        <w:t>　</w:t>
      </w:r>
    </w:p>
    <w:p>
      <w:pPr>
        <w:pStyle w:val="Normal"/>
        <w:overflowPunct w:val="false"/>
        <w:snapToGrid w:val="false"/>
        <w:textAlignment w:val="baseline"/>
        <w:rPr>
          <w:rFonts w:cs="ＭＳ 明朝"/>
          <w:sz w:val="21"/>
          <w:szCs w:val="20"/>
        </w:rPr>
      </w:pPr>
      <w:r>
        <w:rPr>
          <w:rFonts w:cs="ＭＳ 明朝"/>
          <w:sz w:val="21"/>
          <w:szCs w:val="20"/>
        </w:rPr>
        <w:t>　２　伐採後の造林の実施状況</w:t>
      </w:r>
      <w:r>
        <w:rPr>
          <w:rFonts w:cs="ＭＳ 明朝"/>
          <w:spacing w:val="-1"/>
          <w:sz w:val="21"/>
          <w:szCs w:val="20"/>
        </w:rPr>
        <w:t xml:space="preserve"> </w:t>
      </w:r>
    </w:p>
    <w:tbl>
      <w:tblPr>
        <w:tblW w:w="8760" w:type="dxa"/>
        <w:jc w:val="left"/>
        <w:tblInd w:w="405" w:type="dxa"/>
        <w:tblLayout w:type="fixed"/>
        <w:tblCellMar>
          <w:top w:w="0" w:type="dxa"/>
          <w:left w:w="49" w:type="dxa"/>
          <w:bottom w:w="0" w:type="dxa"/>
          <w:right w:w="49" w:type="dxa"/>
        </w:tblCellMar>
        <w:tblLook w:firstRow="0" w:noVBand="0" w:lastRow="0" w:firstColumn="0" w:lastColumn="0" w:noHBand="0" w:val="0000"/>
      </w:tblPr>
      <w:tblGrid>
        <w:gridCol w:w="962"/>
        <w:gridCol w:w="994"/>
        <w:gridCol w:w="1275"/>
        <w:gridCol w:w="993"/>
        <w:gridCol w:w="1133"/>
        <w:gridCol w:w="1135"/>
        <w:gridCol w:w="1133"/>
        <w:gridCol w:w="1134"/>
      </w:tblGrid>
      <w:tr>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false"/>
              <w:snapToGrid w:val="false"/>
              <w:jc w:val="center"/>
              <w:textAlignment w:val="baseline"/>
              <w:rPr>
                <w:rFonts w:cs="ＭＳ 明朝"/>
                <w:sz w:val="21"/>
                <w:szCs w:val="20"/>
              </w:rPr>
            </w:pPr>
            <w:r>
              <w:rPr>
                <w:rFonts w:cs="ＭＳ 明朝"/>
                <w:sz w:val="21"/>
                <w:szCs w:val="20"/>
              </w:rPr>
              <w:t>方　法</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false"/>
              <w:snapToGrid w:val="false"/>
              <w:jc w:val="center"/>
              <w:textAlignment w:val="baseline"/>
              <w:rPr>
                <w:rFonts w:cs="ＭＳ 明朝"/>
                <w:sz w:val="21"/>
                <w:szCs w:val="20"/>
              </w:rPr>
            </w:pPr>
            <w:r>
              <w:rPr>
                <w:rFonts w:cs="ＭＳ 明朝"/>
                <w:sz w:val="21"/>
                <w:szCs w:val="20"/>
              </w:rPr>
              <w:t>期　間</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造　林</w:t>
            </w:r>
          </w:p>
          <w:p>
            <w:pPr>
              <w:pStyle w:val="Normal"/>
              <w:widowControl w:val="false"/>
              <w:overflowPunct w:val="false"/>
              <w:snapToGrid w:val="false"/>
              <w:jc w:val="center"/>
              <w:textAlignment w:val="baseline"/>
              <w:rPr>
                <w:rFonts w:cs="ＭＳ 明朝"/>
                <w:sz w:val="21"/>
                <w:szCs w:val="20"/>
              </w:rPr>
            </w:pPr>
            <w:r>
              <w:rPr>
                <w:rFonts w:cs="ＭＳ 明朝"/>
                <w:sz w:val="21"/>
                <w:szCs w:val="20"/>
              </w:rPr>
              <w:t>樹　種</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false"/>
              <w:snapToGrid w:val="false"/>
              <w:jc w:val="center"/>
              <w:textAlignment w:val="baseline"/>
              <w:rPr>
                <w:rFonts w:cs="ＭＳ 明朝"/>
                <w:sz w:val="21"/>
                <w:szCs w:val="20"/>
              </w:rPr>
            </w:pPr>
            <w:r>
              <w:rPr>
                <w:rFonts w:cs="ＭＳ 明朝"/>
                <w:sz w:val="21"/>
                <w:szCs w:val="20"/>
              </w:rPr>
              <w:t>造林面積</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false"/>
              <w:snapToGrid w:val="false"/>
              <w:jc w:val="center"/>
              <w:textAlignment w:val="baseline"/>
              <w:rPr>
                <w:rFonts w:cs="ＭＳ 明朝"/>
                <w:sz w:val="21"/>
                <w:szCs w:val="20"/>
              </w:rPr>
            </w:pPr>
            <w:r>
              <w:rPr>
                <w:rFonts w:cs="ＭＳ 明朝"/>
                <w:sz w:val="21"/>
                <w:szCs w:val="20"/>
              </w:rPr>
              <w:t>造林本数</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false"/>
              <w:snapToGrid w:val="false"/>
              <w:jc w:val="center"/>
              <w:textAlignment w:val="baseline"/>
              <w:rPr>
                <w:rFonts w:cs="ＭＳ 明朝"/>
                <w:sz w:val="21"/>
                <w:szCs w:val="20"/>
              </w:rPr>
            </w:pPr>
            <w:r>
              <w:rPr>
                <w:rFonts w:cs="ＭＳ 明朝"/>
                <w:sz w:val="21"/>
                <w:szCs w:val="20"/>
              </w:rPr>
              <w:t>作　業</w:t>
            </w:r>
          </w:p>
          <w:p>
            <w:pPr>
              <w:pStyle w:val="Normal"/>
              <w:widowControl w:val="false"/>
              <w:overflowPunct w:val="false"/>
              <w:snapToGrid w:val="false"/>
              <w:jc w:val="center"/>
              <w:textAlignment w:val="baseline"/>
              <w:rPr>
                <w:rFonts w:cs="ＭＳ 明朝"/>
                <w:sz w:val="21"/>
                <w:szCs w:val="20"/>
              </w:rPr>
            </w:pPr>
            <w:r>
              <w:rPr>
                <w:rFonts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false"/>
              <w:snapToGrid w:val="false"/>
              <w:jc w:val="center"/>
              <w:textAlignment w:val="baseline"/>
              <w:rPr>
                <w:rFonts w:cs="ＭＳ 明朝"/>
                <w:sz w:val="21"/>
                <w:szCs w:val="20"/>
              </w:rPr>
            </w:pPr>
            <w:r>
              <w:rPr>
                <w:rFonts w:cs="ＭＳ 明朝"/>
                <w:sz w:val="21"/>
                <w:szCs w:val="20"/>
              </w:rPr>
              <w:t>鳥獣害</w:t>
            </w:r>
          </w:p>
          <w:p>
            <w:pPr>
              <w:pStyle w:val="Normal"/>
              <w:widowControl w:val="false"/>
              <w:overflowPunct w:val="false"/>
              <w:snapToGrid w:val="false"/>
              <w:jc w:val="center"/>
              <w:textAlignment w:val="baseline"/>
              <w:rPr>
                <w:rFonts w:cs="ＭＳ 明朝"/>
                <w:sz w:val="21"/>
                <w:szCs w:val="20"/>
              </w:rPr>
            </w:pPr>
            <w:r>
              <w:rPr>
                <w:rFonts w:cs="ＭＳ 明朝"/>
                <w:sz w:val="21"/>
                <w:szCs w:val="20"/>
              </w:rPr>
              <w:t>対　策</w:t>
            </w:r>
          </w:p>
        </w:tc>
      </w:tr>
      <w:tr>
        <w:trPr>
          <w:trHeight w:val="454"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t>人工造林</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r>
      <w:tr>
        <w:trPr>
          <w:trHeight w:val="454" w:hRule="atLeast"/>
        </w:trPr>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t>天然更新</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false"/>
              <w:snapToGrid w:val="false"/>
              <w:jc w:val="right"/>
              <w:textAlignment w:val="baseline"/>
              <w:rPr>
                <w:rFonts w:cs="ＭＳ 明朝"/>
                <w:sz w:val="21"/>
                <w:szCs w:val="20"/>
              </w:rPr>
            </w:pPr>
            <w:r>
              <w:rPr>
                <w:rFonts w:cs="ＭＳ 明朝"/>
                <w:sz w:val="21"/>
                <w:szCs w:val="20"/>
              </w:rPr>
            </w:r>
          </w:p>
        </w:tc>
      </w:tr>
    </w:tbl>
    <w:p>
      <w:pPr>
        <w:pStyle w:val="Normal"/>
        <w:overflowPunct w:val="false"/>
        <w:snapToGrid w:val="false"/>
        <w:textAlignment w:val="baseline"/>
        <w:rPr>
          <w:rFonts w:cs="ＭＳ 明朝"/>
          <w:sz w:val="21"/>
          <w:szCs w:val="20"/>
        </w:rPr>
      </w:pPr>
      <w:r>
        <w:rPr>
          <w:rFonts w:cs="ＭＳ 明朝"/>
          <w:sz w:val="21"/>
          <w:szCs w:val="20"/>
        </w:rPr>
        <w:t>　</w:t>
      </w:r>
    </w:p>
    <w:p>
      <w:pPr>
        <w:pStyle w:val="Normal"/>
        <w:overflowPunct w:val="false"/>
        <w:snapToGrid w:val="false"/>
        <w:ind w:firstLine="214"/>
        <w:textAlignment w:val="baseline"/>
        <w:rPr>
          <w:rFonts w:cs="ＭＳ 明朝"/>
          <w:sz w:val="21"/>
          <w:szCs w:val="20"/>
        </w:rPr>
      </w:pPr>
      <w:r>
        <w:rPr>
          <w:rFonts w:cs="ＭＳ 明朝"/>
          <w:sz w:val="21"/>
          <w:szCs w:val="20"/>
        </w:rPr>
        <w:t>３　備考</w:t>
      </w:r>
    </w:p>
    <w:tbl>
      <w:tblPr>
        <w:tblW w:w="8736" w:type="dxa"/>
        <w:jc w:val="left"/>
        <w:tblInd w:w="405"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napToGrid w:val="false"/>
              <w:textAlignment w:val="baseline"/>
              <w:rPr>
                <w:rFonts w:cs="ＭＳ 明朝"/>
                <w:sz w:val="21"/>
                <w:szCs w:val="20"/>
              </w:rPr>
            </w:pPr>
            <w:r>
              <w:rPr>
                <w:rFonts w:cs="ＭＳ 明朝"/>
                <w:sz w:val="21"/>
                <w:szCs w:val="20"/>
              </w:rPr>
            </w:r>
          </w:p>
          <w:p>
            <w:pPr>
              <w:pStyle w:val="Normal"/>
              <w:widowControl w:val="false"/>
              <w:overflowPunct w:val="false"/>
              <w:snapToGrid w:val="false"/>
              <w:textAlignment w:val="baseline"/>
              <w:rPr>
                <w:rFonts w:cs="ＭＳ 明朝"/>
                <w:sz w:val="21"/>
                <w:szCs w:val="20"/>
              </w:rPr>
            </w:pPr>
            <w:r>
              <w:rPr>
                <w:rFonts w:cs="ＭＳ 明朝"/>
                <w:sz w:val="21"/>
                <w:szCs w:val="20"/>
              </w:rPr>
            </w:r>
          </w:p>
        </w:tc>
      </w:tr>
    </w:tbl>
    <w:p>
      <w:pPr>
        <w:pStyle w:val="Normal"/>
        <w:overflowPunct w:val="false"/>
        <w:snapToGrid w:val="false"/>
        <w:textAlignment w:val="baseline"/>
        <w:rPr>
          <w:rFonts w:cs="ＭＳ 明朝"/>
          <w:sz w:val="21"/>
          <w:szCs w:val="20"/>
        </w:rPr>
      </w:pPr>
      <w:r>
        <w:rPr>
          <w:rFonts w:cs="ＭＳ 明朝"/>
          <w:sz w:val="21"/>
          <w:szCs w:val="20"/>
        </w:rPr>
      </w:r>
    </w:p>
    <w:p>
      <w:pPr>
        <w:pStyle w:val="Normal"/>
        <w:overflowPunct w:val="false"/>
        <w:snapToGrid w:val="false"/>
        <w:textAlignment w:val="baseline"/>
        <w:rPr>
          <w:rFonts w:cs="ＭＳ 明朝"/>
          <w:sz w:val="21"/>
          <w:szCs w:val="20"/>
        </w:rPr>
      </w:pPr>
      <w:r>
        <w:rPr>
          <w:rFonts w:cs="ＭＳ 明朝"/>
          <w:sz w:val="21"/>
          <w:szCs w:val="20"/>
        </w:rPr>
        <w:t>注意事項</w:t>
      </w:r>
    </w:p>
    <w:p>
      <w:pPr>
        <w:pStyle w:val="Normal"/>
        <w:overflowPunct w:val="fals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fals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false"/>
        <w:snapToGrid w:val="false"/>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pPr>
        <w:pStyle w:val="Normal"/>
        <w:overflowPunct w:val="false"/>
        <w:snapToGrid w:val="false"/>
        <w:ind w:left="423" w:hanging="212"/>
        <w:textAlignment w:val="baseline"/>
        <w:rPr>
          <w:rFonts w:cs="ＭＳ 明朝"/>
          <w:sz w:val="21"/>
          <w:szCs w:val="20"/>
        </w:rPr>
      </w:pPr>
      <w:r>
        <w:rPr>
          <w:rFonts w:cs="ＭＳ 明朝"/>
          <w:sz w:val="21"/>
          <w:szCs w:val="20"/>
        </w:rPr>
        <w:t>４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false"/>
        <w:snapToGrid w:val="false"/>
        <w:ind w:left="423" w:hanging="212"/>
        <w:textAlignment w:val="baseline"/>
        <w:rPr>
          <w:rFonts w:cs="ＭＳ 明朝"/>
          <w:sz w:val="21"/>
          <w:szCs w:val="20"/>
        </w:rPr>
      </w:pPr>
      <w:r>
        <w:rPr>
          <w:rFonts w:cs="ＭＳ 明朝"/>
          <w:sz w:val="21"/>
          <w:szCs w:val="20"/>
        </w:rPr>
        <w:t>５　面積は、小数第２位まで記載し、第３位を四捨五入すること。</w:t>
      </w:r>
    </w:p>
    <w:p>
      <w:pPr>
        <w:pStyle w:val="Normal"/>
        <w:overflowPunct w:val="false"/>
        <w:snapToGrid w:val="false"/>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pStyle w:val="Normal"/>
        <w:overflowPunct w:val="false"/>
        <w:snapToGrid w:val="false"/>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Normal"/>
        <w:overflowPunct w:val="false"/>
        <w:snapToGrid w:val="false"/>
        <w:ind w:left="423" w:hanging="212"/>
        <w:textAlignment w:val="baseline"/>
        <w:rPr>
          <w:rFonts w:cs="ＭＳ 明朝"/>
          <w:sz w:val="21"/>
          <w:szCs w:val="20"/>
        </w:rPr>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sectPr>
      <w:type w:val="nextPage"/>
      <w:pgSz w:w="11906" w:h="16838"/>
      <w:pgMar w:left="1418" w:right="1418" w:header="0" w:top="1418" w:footer="0" w:bottom="1134" w:gutter="0"/>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semiHidden="0" w:unhideWhenUsed="0"/>
    <w:lsdException w:name="Default Paragraph Font" w:uiPriority="1"/>
    <w:lsdException w:name="Subtitle" w:uiPriority="11" w:semiHidden="0" w:unhideWhenUsed="0"/>
    <w:lsdException w:name="Strong" w:uiPriority="22" w:semiHidden="0" w:unhideWhenUsed="0"/>
    <w:lsdException w:name="Emphasis" w:uiPriority="20" w:semiHidden="0" w:unhideWhenUsed="0"/>
    <w:lsdException w:name="Table Grid" w:uiPriority="0"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860d1a"/>
    <w:pPr>
      <w:widowControl w:val="false"/>
      <w:suppressAutoHyphens w:val="true"/>
      <w:bidi w:val="0"/>
      <w:spacing w:before="0" w:after="0"/>
      <w:jc w:val="both"/>
    </w:pPr>
    <w:rPr>
      <w:rFonts w:ascii="ＭＳ 明朝" w:hAnsi="ＭＳ 明朝" w:eastAsia="ＭＳ 明朝" w:cs="游明朝" w:cstheme="minorBidi"/>
      <w:color w:val="auto"/>
      <w:kern w:val="0"/>
      <w:sz w:val="28"/>
      <w:szCs w:val="22"/>
      <w:lang w:val="en-US" w:eastAsia="ja-JP" w:bidi="ar-SA"/>
    </w:rPr>
  </w:style>
  <w:style w:type="paragraph" w:styleId="1">
    <w:name w:val="Heading 1"/>
    <w:basedOn w:val="Normal"/>
    <w:next w:val="Normal"/>
    <w:link w:val="10"/>
    <w:uiPriority w:val="9"/>
    <w:qFormat/>
    <w:rsid w:val="008447e4"/>
    <w:pPr>
      <w:outlineLvl w:val="0"/>
    </w:pPr>
    <w:rPr>
      <w:rFonts w:cs="游ゴシック Light"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b778db"/>
    <w:rPr/>
  </w:style>
  <w:style w:type="character" w:styleId="Style14" w:customStyle="1">
    <w:name w:val="フッター (文字)"/>
    <w:basedOn w:val="DefaultParagraphFont"/>
    <w:link w:val="a5"/>
    <w:uiPriority w:val="99"/>
    <w:qFormat/>
    <w:rsid w:val="00b778db"/>
    <w:rPr/>
  </w:style>
  <w:style w:type="character" w:styleId="Style15" w:customStyle="1">
    <w:name w:val="吹き出し (文字)"/>
    <w:basedOn w:val="DefaultParagraphFont"/>
    <w:link w:val="a7"/>
    <w:uiPriority w:val="99"/>
    <w:semiHidden/>
    <w:qFormat/>
    <w:rsid w:val="00b1190a"/>
    <w:rPr>
      <w:rFonts w:ascii="游ゴシック Light" w:hAnsi="游ゴシック Light" w:eastAsia="" w:cs="游ゴシック Light" w:asciiTheme="majorHAnsi" w:cstheme="majorBidi" w:eastAsiaTheme="majorEastAsia" w:hAnsiTheme="majorHAnsi"/>
      <w:kern w:val="0"/>
      <w:sz w:val="18"/>
      <w:szCs w:val="18"/>
    </w:rPr>
  </w:style>
  <w:style w:type="character" w:styleId="11" w:customStyle="1">
    <w:name w:val="見出し 1 (文字)"/>
    <w:basedOn w:val="DefaultParagraphFont"/>
    <w:link w:val="1"/>
    <w:uiPriority w:val="9"/>
    <w:qFormat/>
    <w:rsid w:val="008447e4"/>
    <w:rPr>
      <w:rFonts w:ascii="ＭＳ 明朝" w:hAnsi="ＭＳ 明朝" w:eastAsia="ＭＳ 明朝" w:cs="游ゴシック Light"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a"/>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c"/>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Style24">
    <w:name w:val="Header"/>
    <w:basedOn w:val="Normal"/>
    <w:link w:val="a4"/>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a6"/>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b1190a"/>
    <w:pPr/>
    <w:rPr>
      <w:rFonts w:ascii="游ゴシック Light" w:hAnsi="游ゴシック Light" w:eastAsia="" w:cs="游ゴシック Light" w:asciiTheme="majorHAnsi" w:cstheme="majorBidi" w:eastAsiaTheme="majorEastAsia" w:hAnsiTheme="majorHAnsi"/>
      <w:sz w:val="18"/>
      <w:szCs w:val="18"/>
    </w:rPr>
  </w:style>
  <w:style w:type="paragraph" w:styleId="Annotationtext">
    <w:name w:val="annotation text"/>
    <w:basedOn w:val="Normal"/>
    <w:link w:val="ab"/>
    <w:semiHidden/>
    <w:unhideWhenUsed/>
    <w:qFormat/>
    <w:rsid w:val="00a438ad"/>
    <w:pPr/>
    <w:rPr/>
  </w:style>
  <w:style w:type="paragraph" w:styleId="Annotationsubject">
    <w:name w:val="annotation subject"/>
    <w:basedOn w:val="Annotationtext"/>
    <w:next w:val="Annotationtext"/>
    <w:link w:val="ad"/>
    <w:uiPriority w:val="99"/>
    <w:semiHidden/>
    <w:unhideWhenUsed/>
    <w:qFormat/>
    <w:rsid w:val="00a438ad"/>
    <w:pPr/>
    <w:rPr>
      <w:b/>
      <w:bCs/>
    </w:rPr>
  </w:style>
  <w:style w:type="paragraph" w:styleId="Revision">
    <w:name w:val="Revision"/>
    <w:uiPriority w:val="99"/>
    <w:semiHidden/>
    <w:qFormat/>
    <w:rsid w:val="00e13f85"/>
    <w:pPr>
      <w:widowControl/>
      <w:suppressAutoHyphens w:val="true"/>
      <w:bidi w:val="0"/>
      <w:spacing w:before="0" w:after="0"/>
      <w:jc w:val="left"/>
    </w:pPr>
    <w:rPr>
      <w:rFonts w:ascii="ＭＳ 明朝" w:hAnsi="ＭＳ 明朝" w:eastAsia="ＭＳ 明朝" w:cs="游明朝"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suppressAutoHyphens w:val="tru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fals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2A3421-10F0-4DBB-8C3B-6C24CC9A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6</Pages>
  <Words>2936</Words>
  <Characters>2968</Characters>
  <CharactersWithSpaces>3831</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2022-02-24T16:40:30Z</dcterms:created>
  <dc:creator/>
  <dc:description/>
  <dc:language>ja-JP</dc:language>
  <cp:lastModifiedBy/>
  <dcterms:modified xsi:type="dcterms:W3CDTF">2022-02-24T16:40:44Z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