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87" w:rsidRPr="00DC6118" w:rsidRDefault="00341587" w:rsidP="00341587">
      <w:pPr>
        <w:jc w:val="center"/>
        <w:rPr>
          <w:rFonts w:ascii="BIZ UDPゴシック" w:eastAsia="BIZ UDPゴシック" w:hAnsi="BIZ UDPゴシック"/>
          <w:sz w:val="24"/>
          <w:szCs w:val="24"/>
        </w:rPr>
      </w:pPr>
      <w:r w:rsidRPr="00DC6118">
        <w:rPr>
          <w:rFonts w:ascii="BIZ UDPゴシック" w:eastAsia="BIZ UDPゴシック" w:hAnsi="BIZ UDPゴシック" w:hint="eastAsia"/>
          <w:sz w:val="24"/>
          <w:szCs w:val="24"/>
        </w:rPr>
        <w:t>障がい児通所給付費調査</w:t>
      </w:r>
    </w:p>
    <w:tbl>
      <w:tblPr>
        <w:tblStyle w:val="a7"/>
        <w:tblW w:w="0" w:type="auto"/>
        <w:tblLook w:val="04A0" w:firstRow="1" w:lastRow="0" w:firstColumn="1" w:lastColumn="0" w:noHBand="0" w:noVBand="1"/>
      </w:tblPr>
      <w:tblGrid>
        <w:gridCol w:w="1742"/>
        <w:gridCol w:w="2222"/>
        <w:gridCol w:w="1701"/>
        <w:gridCol w:w="1843"/>
        <w:gridCol w:w="1203"/>
        <w:gridCol w:w="1743"/>
      </w:tblGrid>
      <w:tr w:rsidR="00341587" w:rsidTr="002D2BCD">
        <w:tc>
          <w:tcPr>
            <w:tcW w:w="1742" w:type="dxa"/>
            <w:vAlign w:val="center"/>
          </w:tcPr>
          <w:p w:rsidR="00341587" w:rsidRPr="005403D9" w:rsidRDefault="00341587" w:rsidP="002D2BCD">
            <w:pPr>
              <w:spacing w:after="99" w:line="240" w:lineRule="auto"/>
              <w:ind w:firstLineChars="100" w:firstLine="140"/>
              <w:jc w:val="both"/>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調査対象児童氏名</w:t>
            </w:r>
          </w:p>
          <w:p w:rsidR="00341587" w:rsidRPr="00562707" w:rsidRDefault="00341587" w:rsidP="002D2BCD">
            <w:pPr>
              <w:spacing w:after="99" w:line="240" w:lineRule="auto"/>
              <w:ind w:firstLineChars="400" w:firstLine="560"/>
              <w:jc w:val="both"/>
              <w:rPr>
                <w:rFonts w:ascii="BIZ UDPゴシック" w:eastAsia="BIZ UDPゴシック" w:hAnsi="BIZ UDPゴシック" w:cs="ＭＳ Ｐゴシック"/>
                <w:sz w:val="12"/>
              </w:rPr>
            </w:pPr>
            <w:r w:rsidRPr="005403D9">
              <w:rPr>
                <w:rFonts w:ascii="BIZ UDPゴシック" w:eastAsia="BIZ UDPゴシック" w:hAnsi="BIZ UDPゴシック" w:cs="ＭＳ Ｐゴシック" w:hint="eastAsia"/>
                <w:sz w:val="14"/>
                <w:szCs w:val="14"/>
              </w:rPr>
              <w:t>（年齢）</w:t>
            </w:r>
          </w:p>
        </w:tc>
        <w:tc>
          <w:tcPr>
            <w:tcW w:w="2222" w:type="dxa"/>
          </w:tcPr>
          <w:p w:rsidR="00341587" w:rsidRDefault="00341587" w:rsidP="002D2BCD">
            <w:pPr>
              <w:spacing w:after="99"/>
              <w:ind w:firstLineChars="1200" w:firstLine="1440"/>
              <w:rPr>
                <w:rFonts w:ascii="BIZ UDPゴシック" w:eastAsia="BIZ UDPゴシック" w:hAnsi="BIZ UDPゴシック" w:cs="ＭＳ Ｐゴシック"/>
                <w:sz w:val="12"/>
              </w:rPr>
            </w:pPr>
          </w:p>
          <w:p w:rsidR="00341587" w:rsidRPr="00A5770C" w:rsidRDefault="00341587" w:rsidP="002D2BCD">
            <w:pPr>
              <w:spacing w:after="99"/>
              <w:ind w:firstLineChars="1200" w:firstLine="1440"/>
              <w:rPr>
                <w:rFonts w:ascii="BIZ UDPゴシック" w:eastAsia="BIZ UDPゴシック" w:hAnsi="BIZ UDPゴシック" w:cs="ＭＳ Ｐゴシック"/>
                <w:sz w:val="12"/>
              </w:rPr>
            </w:pPr>
            <w:r w:rsidRPr="00A5770C">
              <w:rPr>
                <w:rFonts w:ascii="BIZ UDPゴシック" w:eastAsia="BIZ UDPゴシック" w:hAnsi="BIZ UDPゴシック" w:cs="ＭＳ Ｐゴシック" w:hint="eastAsia"/>
                <w:sz w:val="12"/>
              </w:rPr>
              <w:t>（　　　　歳）</w:t>
            </w:r>
          </w:p>
        </w:tc>
        <w:tc>
          <w:tcPr>
            <w:tcW w:w="1701" w:type="dxa"/>
            <w:vAlign w:val="center"/>
          </w:tcPr>
          <w:p w:rsidR="00341587" w:rsidRPr="005403D9" w:rsidRDefault="00341587" w:rsidP="002D2BCD">
            <w:pPr>
              <w:spacing w:after="99"/>
              <w:ind w:firstLineChars="100" w:firstLine="140"/>
              <w:jc w:val="both"/>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調査票記入者氏名</w:t>
            </w:r>
          </w:p>
          <w:p w:rsidR="00341587" w:rsidRPr="00A5770C" w:rsidRDefault="00341587" w:rsidP="002D2BCD">
            <w:pPr>
              <w:spacing w:after="99"/>
              <w:ind w:firstLineChars="400" w:firstLine="560"/>
              <w:jc w:val="both"/>
              <w:rPr>
                <w:rFonts w:ascii="BIZ UDPゴシック" w:eastAsia="BIZ UDPゴシック" w:hAnsi="BIZ UDPゴシック" w:cs="ＭＳ Ｐゴシック"/>
                <w:sz w:val="12"/>
              </w:rPr>
            </w:pPr>
            <w:r w:rsidRPr="005403D9">
              <w:rPr>
                <w:rFonts w:ascii="BIZ UDPゴシック" w:eastAsia="BIZ UDPゴシック" w:hAnsi="BIZ UDPゴシック" w:cs="ＭＳ Ｐゴシック" w:hint="eastAsia"/>
                <w:sz w:val="14"/>
                <w:szCs w:val="14"/>
              </w:rPr>
              <w:t>（続柄）</w:t>
            </w:r>
          </w:p>
        </w:tc>
        <w:tc>
          <w:tcPr>
            <w:tcW w:w="1843" w:type="dxa"/>
          </w:tcPr>
          <w:p w:rsidR="00341587" w:rsidRDefault="00341587" w:rsidP="002D2BCD">
            <w:pPr>
              <w:wordWrap w:val="0"/>
              <w:spacing w:after="99"/>
              <w:jc w:val="right"/>
              <w:rPr>
                <w:rFonts w:ascii="BIZ UDPゴシック" w:eastAsia="BIZ UDPゴシック" w:hAnsi="BIZ UDPゴシック" w:cs="ＭＳ Ｐゴシック"/>
                <w:sz w:val="12"/>
              </w:rPr>
            </w:pPr>
          </w:p>
          <w:p w:rsidR="00341587" w:rsidRPr="00A5770C" w:rsidRDefault="00341587" w:rsidP="002D2BCD">
            <w:pPr>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sz w:val="12"/>
              </w:rPr>
              <w:t xml:space="preserve"> </w:t>
            </w:r>
            <w:r w:rsidRPr="00A5770C">
              <w:rPr>
                <w:rFonts w:ascii="BIZ UDPゴシック" w:eastAsia="BIZ UDPゴシック" w:hAnsi="BIZ UDPゴシック" w:cs="ＭＳ Ｐゴシック" w:hint="eastAsia"/>
                <w:sz w:val="12"/>
              </w:rPr>
              <w:t xml:space="preserve">　（　</w:t>
            </w:r>
            <w:r>
              <w:rPr>
                <w:rFonts w:ascii="BIZ UDPゴシック" w:eastAsia="BIZ UDPゴシック" w:hAnsi="BIZ UDPゴシック" w:cs="ＭＳ Ｐゴシック" w:hint="eastAsia"/>
                <w:sz w:val="12"/>
              </w:rPr>
              <w:t xml:space="preserve">　　</w:t>
            </w:r>
            <w:r w:rsidRPr="00A5770C">
              <w:rPr>
                <w:rFonts w:ascii="BIZ UDPゴシック" w:eastAsia="BIZ UDPゴシック" w:hAnsi="BIZ UDPゴシック" w:cs="ＭＳ Ｐゴシック" w:hint="eastAsia"/>
                <w:sz w:val="12"/>
              </w:rPr>
              <w:t xml:space="preserve">　）</w:t>
            </w:r>
          </w:p>
        </w:tc>
        <w:tc>
          <w:tcPr>
            <w:tcW w:w="1203" w:type="dxa"/>
            <w:vAlign w:val="center"/>
          </w:tcPr>
          <w:p w:rsidR="00341587" w:rsidRDefault="00341587" w:rsidP="002D2BCD">
            <w:pPr>
              <w:spacing w:after="99" w:line="240" w:lineRule="auto"/>
              <w:jc w:val="right"/>
              <w:rPr>
                <w:rFonts w:ascii="BIZ UDPゴシック" w:eastAsia="BIZ UDPゴシック" w:hAnsi="BIZ UDPゴシック" w:cs="ＭＳ Ｐゴシック"/>
                <w:sz w:val="12"/>
              </w:rPr>
            </w:pPr>
          </w:p>
          <w:p w:rsidR="00341587" w:rsidRPr="005403D9" w:rsidRDefault="00341587" w:rsidP="002D2BCD">
            <w:pPr>
              <w:spacing w:after="99" w:line="240" w:lineRule="auto"/>
              <w:ind w:leftChars="16" w:left="133" w:hangingChars="70" w:hanging="98"/>
              <w:jc w:val="right"/>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記入年月日</w:t>
            </w:r>
          </w:p>
        </w:tc>
        <w:tc>
          <w:tcPr>
            <w:tcW w:w="1743" w:type="dxa"/>
          </w:tcPr>
          <w:p w:rsidR="00341587" w:rsidRDefault="00341587" w:rsidP="002D2BCD">
            <w:pPr>
              <w:wordWrap w:val="0"/>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hint="eastAsia"/>
                <w:sz w:val="12"/>
              </w:rPr>
              <w:t xml:space="preserve">　　　</w:t>
            </w:r>
          </w:p>
          <w:p w:rsidR="00341587" w:rsidRPr="00A5770C" w:rsidRDefault="00341587" w:rsidP="002D2BCD">
            <w:pPr>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hint="eastAsia"/>
                <w:sz w:val="12"/>
              </w:rPr>
              <w:t xml:space="preserve">　　年　　　　月　　　日</w:t>
            </w:r>
          </w:p>
        </w:tc>
      </w:tr>
    </w:tbl>
    <w:p w:rsidR="00341587" w:rsidRDefault="00341587" w:rsidP="00341587">
      <w:pPr>
        <w:spacing w:after="99"/>
        <w:ind w:right="280"/>
      </w:pPr>
      <w:r w:rsidRPr="00DD0551">
        <w:rPr>
          <w:rFonts w:ascii="ＭＳ Ｐゴシック" w:eastAsia="ＭＳ Ｐゴシック" w:hAnsi="ＭＳ Ｐゴシック" w:cs="ＭＳ Ｐゴシック" w:hint="eastAsia"/>
          <w:b/>
          <w:sz w:val="14"/>
          <w:szCs w:val="14"/>
        </w:rPr>
        <w:t>次の調査項目について、当てはまる箇所に〇をつけてください。</w:t>
      </w:r>
      <w:r>
        <w:rPr>
          <w:rFonts w:ascii="ＭＳ Ｐゴシック" w:eastAsia="ＭＳ Ｐゴシック" w:hAnsi="ＭＳ Ｐゴシック" w:cs="ＭＳ Ｐゴシック" w:hint="eastAsia"/>
          <w:sz w:val="14"/>
          <w:szCs w:val="14"/>
        </w:rPr>
        <w:t xml:space="preserve">　　　　　　　　　　　　　　　　　　　　　　　　　　　　　　　　　　　　　　　　　　　　　　　　　　　　　　　</w:t>
      </w:r>
      <w:r>
        <w:rPr>
          <w:rFonts w:ascii="ＭＳ Ｐゴシック" w:eastAsia="ＭＳ Ｐゴシック" w:hAnsi="ＭＳ Ｐゴシック" w:cs="ＭＳ Ｐゴシック"/>
          <w:sz w:val="14"/>
          <w:szCs w:val="14"/>
        </w:rPr>
        <w:t xml:space="preserve">                </w:t>
      </w:r>
      <w:r>
        <w:rPr>
          <w:rFonts w:ascii="ＭＳ Ｐゴシック" w:eastAsia="ＭＳ Ｐゴシック" w:hAnsi="ＭＳ Ｐゴシック" w:cs="ＭＳ Ｐゴシック"/>
          <w:sz w:val="12"/>
        </w:rPr>
        <w:t>【別紙１－１】</w:t>
      </w:r>
    </w:p>
    <w:p w:rsidR="00341587" w:rsidRPr="00A0619C" w:rsidRDefault="00341587" w:rsidP="00341587">
      <w:pPr>
        <w:spacing w:after="0"/>
        <w:ind w:left="2"/>
        <w:rPr>
          <w:sz w:val="14"/>
          <w:szCs w:val="14"/>
        </w:rPr>
      </w:pPr>
      <w:r>
        <w:rPr>
          <w:rFonts w:ascii="ＭＳ Ｐゴシック" w:eastAsia="ＭＳ Ｐゴシック" w:hAnsi="ＭＳ Ｐゴシック" w:cs="ＭＳ Ｐゴシック"/>
          <w:b/>
          <w:sz w:val="14"/>
          <w:szCs w:val="14"/>
        </w:rPr>
        <w:t>障</w:t>
      </w:r>
      <w:r>
        <w:rPr>
          <w:rFonts w:ascii="ＭＳ Ｐゴシック" w:eastAsia="ＭＳ Ｐゴシック" w:hAnsi="ＭＳ Ｐゴシック" w:cs="ＭＳ Ｐゴシック" w:hint="eastAsia"/>
          <w:b/>
          <w:sz w:val="14"/>
          <w:szCs w:val="14"/>
        </w:rPr>
        <w:t>がい</w:t>
      </w:r>
      <w:r w:rsidRPr="00A0619C">
        <w:rPr>
          <w:rFonts w:ascii="ＭＳ Ｐゴシック" w:eastAsia="ＭＳ Ｐゴシック" w:hAnsi="ＭＳ Ｐゴシック" w:cs="ＭＳ Ｐゴシック"/>
          <w:b/>
          <w:sz w:val="14"/>
          <w:szCs w:val="14"/>
        </w:rPr>
        <w:t>児の調査項目（５領域２０項目）</w:t>
      </w:r>
      <w:r w:rsidRPr="00A0619C">
        <w:rPr>
          <w:rFonts w:ascii="ＭＳ Ｐゴシック" w:eastAsia="ＭＳ Ｐゴシック" w:hAnsi="ＭＳ Ｐゴシック" w:cs="ＭＳ Ｐゴシック" w:hint="eastAsia"/>
          <w:sz w:val="14"/>
          <w:szCs w:val="14"/>
        </w:rPr>
        <w:t xml:space="preserve">　</w:t>
      </w:r>
    </w:p>
    <w:tbl>
      <w:tblPr>
        <w:tblStyle w:val="TableGrid"/>
        <w:tblW w:w="10502" w:type="dxa"/>
        <w:tblInd w:w="-22" w:type="dxa"/>
        <w:tblCellMar>
          <w:top w:w="106" w:type="dxa"/>
          <w:left w:w="22" w:type="dxa"/>
          <w:right w:w="35" w:type="dxa"/>
        </w:tblCellMar>
        <w:tblLook w:val="04A0" w:firstRow="1" w:lastRow="0" w:firstColumn="1" w:lastColumn="0" w:noHBand="0" w:noVBand="1"/>
      </w:tblPr>
      <w:tblGrid>
        <w:gridCol w:w="863"/>
        <w:gridCol w:w="1572"/>
        <w:gridCol w:w="1688"/>
        <w:gridCol w:w="1701"/>
        <w:gridCol w:w="1843"/>
        <w:gridCol w:w="1843"/>
        <w:gridCol w:w="992"/>
      </w:tblGrid>
      <w:tr w:rsidR="00341587" w:rsidTr="002D2BCD">
        <w:trPr>
          <w:trHeight w:val="300"/>
        </w:trPr>
        <w:tc>
          <w:tcPr>
            <w:tcW w:w="863" w:type="dxa"/>
            <w:tcBorders>
              <w:top w:val="single" w:sz="8" w:space="0" w:color="000000"/>
              <w:left w:val="single" w:sz="8" w:space="0" w:color="000000"/>
              <w:bottom w:val="single" w:sz="4" w:space="0" w:color="000000"/>
              <w:right w:val="single" w:sz="4" w:space="0" w:color="000000"/>
            </w:tcBorders>
            <w:shd w:val="clear" w:color="auto" w:fill="FFE599" w:themeFill="accent4" w:themeFillTint="66"/>
          </w:tcPr>
          <w:p w:rsidR="00341587" w:rsidRPr="00146E30" w:rsidRDefault="00341587" w:rsidP="002D2BCD">
            <w:pPr>
              <w:spacing w:after="0" w:line="140" w:lineRule="exact"/>
              <w:ind w:left="30"/>
              <w:jc w:val="center"/>
              <w:rPr>
                <w:b/>
                <w:sz w:val="12"/>
                <w:szCs w:val="12"/>
              </w:rPr>
            </w:pPr>
            <w:r w:rsidRPr="00146E30">
              <w:rPr>
                <w:rFonts w:ascii="ＭＳ Ｐゴシック" w:eastAsia="ＭＳ Ｐゴシック" w:hAnsi="ＭＳ Ｐゴシック" w:cs="ＭＳ Ｐゴシック"/>
                <w:b/>
                <w:sz w:val="12"/>
                <w:szCs w:val="12"/>
              </w:rPr>
              <w:t>領　域</w:t>
            </w:r>
          </w:p>
        </w:tc>
        <w:tc>
          <w:tcPr>
            <w:tcW w:w="1572" w:type="dxa"/>
            <w:tcBorders>
              <w:top w:val="single" w:sz="8" w:space="0" w:color="000000"/>
              <w:left w:val="single" w:sz="4" w:space="0" w:color="000000"/>
              <w:bottom w:val="single" w:sz="4" w:space="0" w:color="000000"/>
              <w:right w:val="single" w:sz="4" w:space="0" w:color="000000"/>
            </w:tcBorders>
            <w:shd w:val="clear" w:color="auto" w:fill="FFE599" w:themeFill="accent4" w:themeFillTint="66"/>
          </w:tcPr>
          <w:p w:rsidR="00341587" w:rsidRPr="00146E30" w:rsidRDefault="00341587" w:rsidP="002D2BCD">
            <w:pPr>
              <w:spacing w:after="0" w:line="140" w:lineRule="exact"/>
              <w:ind w:left="33"/>
              <w:jc w:val="center"/>
              <w:rPr>
                <w:b/>
                <w:sz w:val="12"/>
                <w:szCs w:val="12"/>
              </w:rPr>
            </w:pPr>
            <w:r w:rsidRPr="00146E30">
              <w:rPr>
                <w:rFonts w:ascii="ＭＳ Ｐゴシック" w:eastAsia="ＭＳ Ｐゴシック" w:hAnsi="ＭＳ Ｐゴシック" w:cs="ＭＳ Ｐゴシック"/>
                <w:b/>
                <w:sz w:val="12"/>
                <w:szCs w:val="12"/>
              </w:rPr>
              <w:t>項　目</w:t>
            </w:r>
          </w:p>
        </w:tc>
        <w:tc>
          <w:tcPr>
            <w:tcW w:w="1688" w:type="dxa"/>
            <w:tcBorders>
              <w:top w:val="single" w:sz="8" w:space="0" w:color="000000"/>
              <w:left w:val="single" w:sz="4" w:space="0" w:color="000000"/>
              <w:bottom w:val="single" w:sz="4" w:space="0" w:color="000000"/>
              <w:right w:val="nil"/>
            </w:tcBorders>
            <w:shd w:val="clear" w:color="auto" w:fill="FFE599" w:themeFill="accent4" w:themeFillTint="66"/>
          </w:tcPr>
          <w:p w:rsidR="00341587" w:rsidRPr="00146E30" w:rsidRDefault="00341587" w:rsidP="002D2BCD">
            <w:pPr>
              <w:spacing w:line="140" w:lineRule="exact"/>
              <w:jc w:val="center"/>
              <w:rPr>
                <w:b/>
                <w:sz w:val="12"/>
                <w:szCs w:val="12"/>
              </w:rPr>
            </w:pPr>
          </w:p>
        </w:tc>
        <w:tc>
          <w:tcPr>
            <w:tcW w:w="1701" w:type="dxa"/>
            <w:tcBorders>
              <w:top w:val="single" w:sz="8" w:space="0" w:color="000000"/>
              <w:left w:val="nil"/>
              <w:bottom w:val="single" w:sz="4" w:space="0" w:color="000000"/>
              <w:right w:val="nil"/>
            </w:tcBorders>
            <w:shd w:val="clear" w:color="auto" w:fill="FFE599" w:themeFill="accent4" w:themeFillTint="66"/>
          </w:tcPr>
          <w:p w:rsidR="00341587" w:rsidRPr="00146E30" w:rsidRDefault="00341587" w:rsidP="002D2BCD">
            <w:pPr>
              <w:spacing w:line="140" w:lineRule="exact"/>
              <w:jc w:val="center"/>
              <w:rPr>
                <w:b/>
                <w:sz w:val="12"/>
                <w:szCs w:val="12"/>
              </w:rPr>
            </w:pPr>
          </w:p>
        </w:tc>
        <w:tc>
          <w:tcPr>
            <w:tcW w:w="3686" w:type="dxa"/>
            <w:gridSpan w:val="2"/>
            <w:tcBorders>
              <w:top w:val="single" w:sz="8" w:space="0" w:color="000000"/>
              <w:left w:val="nil"/>
              <w:bottom w:val="single" w:sz="4" w:space="0" w:color="000000"/>
              <w:right w:val="nil"/>
            </w:tcBorders>
            <w:shd w:val="clear" w:color="auto" w:fill="FFE599" w:themeFill="accent4" w:themeFillTint="66"/>
          </w:tcPr>
          <w:p w:rsidR="00341587" w:rsidRPr="00146E30" w:rsidRDefault="00341587" w:rsidP="00031E75">
            <w:pPr>
              <w:spacing w:after="0" w:line="140" w:lineRule="exact"/>
              <w:ind w:left="571"/>
              <w:rPr>
                <w:b/>
                <w:sz w:val="12"/>
                <w:szCs w:val="12"/>
              </w:rPr>
            </w:pPr>
            <w:r w:rsidRPr="00146E30">
              <w:rPr>
                <w:rFonts w:ascii="ＭＳ Ｐゴシック" w:eastAsia="ＭＳ Ｐゴシック" w:hAnsi="ＭＳ Ｐゴシック" w:cs="ＭＳ Ｐゴシック"/>
                <w:b/>
                <w:sz w:val="12"/>
                <w:szCs w:val="12"/>
              </w:rPr>
              <w:t>判断項目</w:t>
            </w:r>
          </w:p>
        </w:tc>
        <w:tc>
          <w:tcPr>
            <w:tcW w:w="992" w:type="dxa"/>
            <w:tcBorders>
              <w:top w:val="single" w:sz="8" w:space="0" w:color="000000"/>
              <w:left w:val="nil"/>
              <w:bottom w:val="single" w:sz="4" w:space="0" w:color="000000"/>
              <w:right w:val="single" w:sz="8" w:space="0" w:color="000000"/>
            </w:tcBorders>
            <w:shd w:val="clear" w:color="auto" w:fill="FFE599" w:themeFill="accent4" w:themeFillTint="66"/>
            <w:vAlign w:val="center"/>
          </w:tcPr>
          <w:p w:rsidR="00341587" w:rsidRDefault="00341587" w:rsidP="002D2BCD">
            <w:pPr>
              <w:spacing w:line="140" w:lineRule="exact"/>
              <w:jc w:val="both"/>
            </w:pPr>
          </w:p>
        </w:tc>
      </w:tr>
      <w:tr w:rsidR="00341587" w:rsidRPr="002165E4" w:rsidTr="00031E75">
        <w:trPr>
          <w:trHeight w:val="290"/>
        </w:trPr>
        <w:tc>
          <w:tcPr>
            <w:tcW w:w="863" w:type="dxa"/>
            <w:vMerge w:val="restart"/>
            <w:tcBorders>
              <w:top w:val="single" w:sz="4" w:space="0" w:color="000000"/>
              <w:left w:val="single" w:sz="8" w:space="0" w:color="000000"/>
              <w:right w:val="single" w:sz="4" w:space="0" w:color="000000"/>
            </w:tcBorders>
            <w:shd w:val="clear" w:color="auto" w:fill="FBE4D5" w:themeFill="accent2" w:themeFillTint="33"/>
          </w:tcPr>
          <w:p w:rsidR="00341587" w:rsidRPr="00E236D0" w:rsidRDefault="00341587" w:rsidP="002D2BCD">
            <w:pPr>
              <w:spacing w:after="0"/>
              <w:ind w:left="2"/>
              <w:rPr>
                <w:sz w:val="14"/>
                <w:szCs w:val="14"/>
              </w:rPr>
            </w:pPr>
            <w:r w:rsidRPr="00E236D0">
              <w:rPr>
                <w:rFonts w:ascii="ＭＳ Ｐゴシック" w:eastAsia="ＭＳ Ｐゴシック" w:hAnsi="ＭＳ Ｐゴシック" w:cs="ＭＳ Ｐゴシック"/>
                <w:sz w:val="14"/>
                <w:szCs w:val="14"/>
              </w:rPr>
              <w:t>健康・生活</w:t>
            </w:r>
          </w:p>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（１)食事</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①一人で食べることができる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②見守りや声かけがあれば食べることができる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Pr="00DC6118" w:rsidRDefault="00341587" w:rsidP="002D2BCD">
            <w:pPr>
              <w:spacing w:line="160" w:lineRule="exact"/>
              <w:jc w:val="both"/>
            </w:pPr>
            <w:r w:rsidRPr="00DC6118">
              <w:rPr>
                <w:rFonts w:asciiTheme="minorEastAsia" w:eastAsiaTheme="minorEastAsia" w:hAnsiTheme="minorEastAsia" w:hint="eastAsia"/>
                <w:shd w:val="pct15" w:color="auto" w:fill="FFFFFF"/>
              </w:rPr>
              <w:t xml:space="preserve">　　　　</w:t>
            </w:r>
          </w:p>
        </w:tc>
      </w:tr>
      <w:tr w:rsidR="00341587" w:rsidTr="00031E75">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（２）排せつ</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①一人でトイレに移動して排せつすることができる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②見守りや声かけがあればトイレに移動して排せつすることができる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Pr="00DC6118" w:rsidRDefault="00341587" w:rsidP="002D2BCD">
            <w:pPr>
              <w:spacing w:line="160" w:lineRule="exact"/>
              <w:jc w:val="both"/>
              <w:rPr>
                <w:highlight w:val="lightGray"/>
              </w:rPr>
            </w:pPr>
          </w:p>
        </w:tc>
      </w:tr>
      <w:tr w:rsidR="00341587" w:rsidTr="00031E75">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（３）入浴</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70"/>
              <w:jc w:val="both"/>
              <w:rPr>
                <w:sz w:val="14"/>
                <w:szCs w:val="14"/>
              </w:rPr>
            </w:pPr>
            <w:r w:rsidRPr="00707DC5">
              <w:rPr>
                <w:rFonts w:ascii="ＭＳ Ｐゴシック" w:eastAsia="ＭＳ Ｐゴシック" w:hAnsi="ＭＳ Ｐゴシック" w:cs="ＭＳ Ｐゴシック"/>
                <w:sz w:val="14"/>
                <w:szCs w:val="14"/>
              </w:rPr>
              <w:t>①一人で入浴することができる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②見守りや声かけがあれば入浴することができる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Pr="00DC6118" w:rsidRDefault="00341587" w:rsidP="002D2BCD">
            <w:pPr>
              <w:spacing w:line="160" w:lineRule="exact"/>
              <w:jc w:val="both"/>
              <w:rPr>
                <w:highlight w:val="lightGray"/>
              </w:rPr>
            </w:pPr>
          </w:p>
        </w:tc>
      </w:tr>
      <w:tr w:rsidR="00341587" w:rsidTr="00031E75">
        <w:trPr>
          <w:trHeight w:val="279"/>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（４）衣類の着脱</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89"/>
              <w:jc w:val="both"/>
              <w:rPr>
                <w:sz w:val="14"/>
                <w:szCs w:val="14"/>
              </w:rPr>
            </w:pPr>
            <w:r w:rsidRPr="00707DC5">
              <w:rPr>
                <w:rFonts w:ascii="ＭＳ Ｐゴシック" w:eastAsia="ＭＳ Ｐゴシック" w:hAnsi="ＭＳ Ｐゴシック" w:cs="ＭＳ Ｐゴシック"/>
                <w:sz w:val="14"/>
                <w:szCs w:val="14"/>
              </w:rPr>
              <w:t>①一人で衣類の着脱ができる</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②見守りや声かけがあれば衣類の着脱ができる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Pr="00DC6118" w:rsidRDefault="00341587" w:rsidP="002D2BCD">
            <w:pPr>
              <w:spacing w:line="160" w:lineRule="exact"/>
              <w:jc w:val="both"/>
              <w:rPr>
                <w:highlight w:val="lightGray"/>
              </w:rPr>
            </w:pPr>
          </w:p>
        </w:tc>
      </w:tr>
      <w:tr w:rsidR="00341587" w:rsidTr="002D2BCD">
        <w:trPr>
          <w:trHeight w:val="272"/>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341587" w:rsidRPr="00E236D0" w:rsidRDefault="00341587" w:rsidP="002D2BCD">
            <w:pPr>
              <w:spacing w:after="0"/>
              <w:ind w:left="2"/>
              <w:rPr>
                <w:rFonts w:ascii="ＭＳ Ｐゴシック" w:eastAsia="ＭＳ Ｐゴシック" w:hAnsi="ＭＳ Ｐゴシック" w:cs="ＭＳ Ｐゴシック"/>
                <w:sz w:val="14"/>
                <w:szCs w:val="14"/>
              </w:rPr>
            </w:pPr>
            <w:r w:rsidRPr="00E236D0">
              <w:rPr>
                <w:rFonts w:ascii="ＭＳ Ｐゴシック" w:eastAsia="ＭＳ Ｐゴシック" w:hAnsi="ＭＳ Ｐゴシック" w:cs="ＭＳ Ｐゴシック"/>
                <w:sz w:val="14"/>
                <w:szCs w:val="14"/>
              </w:rPr>
              <w:t>感覚・運動</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（５）感覚器官(聞こえ)</w:t>
            </w:r>
          </w:p>
        </w:tc>
        <w:tc>
          <w:tcPr>
            <w:tcW w:w="1688"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①特に問題がなく聞こえる</w:t>
            </w:r>
          </w:p>
        </w:tc>
        <w:tc>
          <w:tcPr>
            <w:tcW w:w="1701"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②補聴器などの補助装具があえば聞こえる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③聞き取りにくい音がある</w:t>
            </w:r>
          </w:p>
          <w:p w:rsidR="00341587" w:rsidRPr="00707DC5" w:rsidRDefault="00341587" w:rsidP="002D2BCD">
            <w:pPr>
              <w:spacing w:after="0" w:line="160" w:lineRule="exact"/>
              <w:ind w:left="41"/>
              <w:jc w:val="both"/>
              <w:rPr>
                <w:sz w:val="14"/>
                <w:szCs w:val="14"/>
              </w:rPr>
            </w:pPr>
            <w:r w:rsidRPr="00707DC5">
              <w:rPr>
                <w:rFonts w:ascii="ＭＳ Ｐゴシック" w:eastAsia="ＭＳ Ｐゴシック" w:hAnsi="ＭＳ Ｐゴシック" w:cs="ＭＳ Ｐゴシック"/>
                <w:sz w:val="14"/>
                <w:szCs w:val="14"/>
              </w:rPr>
              <w:t>/過敏等で補助装具が必要である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22"/>
              <w:jc w:val="both"/>
              <w:rPr>
                <w:sz w:val="14"/>
                <w:szCs w:val="14"/>
              </w:rPr>
            </w:pPr>
            <w:r w:rsidRPr="00707DC5">
              <w:rPr>
                <w:rFonts w:ascii="ＭＳ Ｐゴシック" w:eastAsia="ＭＳ Ｐゴシック" w:hAnsi="ＭＳ Ｐゴシック" w:cs="ＭＳ Ｐゴシック"/>
                <w:sz w:val="14"/>
                <w:szCs w:val="14"/>
              </w:rPr>
              <w:t>④音や声を聞き取ることが難しい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341587" w:rsidRPr="00707DC5" w:rsidRDefault="00341587" w:rsidP="002D2BCD">
            <w:pPr>
              <w:spacing w:line="160" w:lineRule="exact"/>
              <w:jc w:val="both"/>
              <w:rPr>
                <w:sz w:val="14"/>
                <w:szCs w:val="14"/>
              </w:rPr>
            </w:pPr>
          </w:p>
        </w:tc>
      </w:tr>
      <w:tr w:rsidR="00341587" w:rsidTr="002D2BCD">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（６）感覚器官(口腔機能)</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65"/>
              <w:jc w:val="both"/>
              <w:rPr>
                <w:sz w:val="14"/>
                <w:szCs w:val="14"/>
              </w:rPr>
            </w:pPr>
            <w:r w:rsidRPr="00707DC5">
              <w:rPr>
                <w:rFonts w:ascii="ＭＳ Ｐゴシック" w:eastAsia="ＭＳ Ｐゴシック" w:hAnsi="ＭＳ Ｐゴシック" w:cs="ＭＳ Ｐゴシック"/>
                <w:sz w:val="14"/>
                <w:szCs w:val="14"/>
              </w:rPr>
              <w:t>①噛んで飲み込むことができる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7"/>
              <w:jc w:val="both"/>
              <w:rPr>
                <w:sz w:val="14"/>
                <w:szCs w:val="14"/>
              </w:rPr>
            </w:pPr>
            <w:r w:rsidRPr="00707DC5">
              <w:rPr>
                <w:rFonts w:ascii="ＭＳ Ｐゴシック" w:eastAsia="ＭＳ Ｐゴシック" w:hAnsi="ＭＳ Ｐゴシック" w:cs="ＭＳ Ｐゴシック"/>
                <w:sz w:val="14"/>
                <w:szCs w:val="14"/>
              </w:rPr>
              <w:t>②柔らかい食べ物を押しつぶして食べることができる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54"/>
              <w:jc w:val="both"/>
              <w:rPr>
                <w:sz w:val="14"/>
                <w:szCs w:val="14"/>
              </w:rPr>
            </w:pPr>
            <w:r w:rsidRPr="00707DC5">
              <w:rPr>
                <w:rFonts w:ascii="ＭＳ Ｐゴシック" w:eastAsia="ＭＳ Ｐゴシック" w:hAnsi="ＭＳ Ｐゴシック" w:cs="ＭＳ Ｐゴシック"/>
                <w:sz w:val="14"/>
                <w:szCs w:val="14"/>
              </w:rPr>
              <w:t>③介助があれば口を開き、口を閉じて飲み込むことができる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④哺乳瓶などを使用している/口から食べることが難しい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Pr="00707DC5" w:rsidRDefault="00341587" w:rsidP="002D2BCD">
            <w:pPr>
              <w:spacing w:line="160" w:lineRule="exact"/>
              <w:jc w:val="both"/>
              <w:rPr>
                <w:sz w:val="14"/>
                <w:szCs w:val="14"/>
              </w:rPr>
            </w:pPr>
          </w:p>
        </w:tc>
      </w:tr>
      <w:tr w:rsidR="00341587" w:rsidTr="002D2BCD">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（７）姿勢の保持(座る)</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①一人で座り、手を使って遊ぶことができる</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②手で支えて座ることができる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③身体の一部を支えると座ることができる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④座るために全身を支える必要がある</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Pr="00707DC5" w:rsidRDefault="00341587" w:rsidP="002D2BCD">
            <w:pPr>
              <w:spacing w:line="160" w:lineRule="exact"/>
              <w:jc w:val="both"/>
              <w:rPr>
                <w:sz w:val="14"/>
                <w:szCs w:val="14"/>
              </w:rPr>
            </w:pPr>
          </w:p>
        </w:tc>
      </w:tr>
      <w:tr w:rsidR="00341587" w:rsidTr="002D2BCD">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（８）運動の基本技能(目と足の協応)</w:t>
            </w:r>
          </w:p>
        </w:tc>
        <w:tc>
          <w:tcPr>
            <w:tcW w:w="1688"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①ケンケンが３回以上できる</w:t>
            </w:r>
          </w:p>
        </w:tc>
        <w:tc>
          <w:tcPr>
            <w:tcW w:w="1701"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②交互に足を出して階段を昇り・降りできる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③両足同時にジャンプし、転倒せずに着地できる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8"/>
              <w:jc w:val="both"/>
              <w:rPr>
                <w:sz w:val="14"/>
                <w:szCs w:val="14"/>
              </w:rPr>
            </w:pPr>
            <w:r w:rsidRPr="00707DC5">
              <w:rPr>
                <w:rFonts w:ascii="ＭＳ Ｐゴシック" w:eastAsia="ＭＳ Ｐゴシック" w:hAnsi="ＭＳ Ｐゴシック" w:cs="ＭＳ Ｐゴシック"/>
                <w:sz w:val="14"/>
                <w:szCs w:val="14"/>
              </w:rPr>
              <w:t>④階段は同じ足を先に出して昇る</w:t>
            </w:r>
          </w:p>
        </w:tc>
        <w:tc>
          <w:tcPr>
            <w:tcW w:w="992" w:type="dxa"/>
            <w:tcBorders>
              <w:top w:val="single" w:sz="8" w:space="0" w:color="000000"/>
              <w:left w:val="single" w:sz="4" w:space="0" w:color="000000"/>
              <w:bottom w:val="single" w:sz="4" w:space="0" w:color="000000"/>
              <w:right w:val="single" w:sz="8" w:space="0" w:color="000000"/>
            </w:tcBorders>
          </w:tcPr>
          <w:p w:rsidR="00341587" w:rsidRPr="00707DC5" w:rsidRDefault="00341587" w:rsidP="002D2BCD">
            <w:pPr>
              <w:spacing w:after="0" w:line="160" w:lineRule="exact"/>
              <w:ind w:left="31"/>
              <w:jc w:val="both"/>
              <w:rPr>
                <w:sz w:val="14"/>
                <w:szCs w:val="14"/>
              </w:rPr>
            </w:pPr>
            <w:r w:rsidRPr="00707DC5">
              <w:rPr>
                <w:rFonts w:ascii="ＭＳ Ｐゴシック" w:eastAsia="ＭＳ Ｐゴシック" w:hAnsi="ＭＳ Ｐゴシック" w:cs="ＭＳ Ｐゴシック"/>
                <w:sz w:val="14"/>
                <w:szCs w:val="14"/>
              </w:rPr>
              <w:t>⑤　どの動きも難しい</w:t>
            </w:r>
          </w:p>
        </w:tc>
      </w:tr>
      <w:tr w:rsidR="00341587" w:rsidTr="002D2BCD">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（９）運動の基本的技能(移動)</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①一人で歩くことができる</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②一人で歩くことはできるが近くでの見守りが必要である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③一人で歩くことができるが、手をつなぐなどのサポートや杖・保護帽などの補助具が必要</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18"/>
              <w:jc w:val="both"/>
              <w:rPr>
                <w:sz w:val="14"/>
                <w:szCs w:val="14"/>
              </w:rPr>
            </w:pPr>
            <w:r w:rsidRPr="00707DC5">
              <w:rPr>
                <w:rFonts w:ascii="ＭＳ Ｐゴシック" w:eastAsia="ＭＳ Ｐゴシック" w:hAnsi="ＭＳ Ｐゴシック" w:cs="ＭＳ Ｐゴシック"/>
                <w:sz w:val="14"/>
                <w:szCs w:val="14"/>
              </w:rPr>
              <w:t>④一人で歩くことが難しい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Pr="00707DC5" w:rsidRDefault="00341587" w:rsidP="002D2BCD">
            <w:pPr>
              <w:spacing w:line="160" w:lineRule="exact"/>
              <w:jc w:val="both"/>
              <w:rPr>
                <w:sz w:val="14"/>
                <w:szCs w:val="14"/>
              </w:rPr>
            </w:pPr>
          </w:p>
        </w:tc>
      </w:tr>
      <w:tr w:rsidR="00341587" w:rsidTr="002D2BCD">
        <w:trPr>
          <w:trHeight w:val="277"/>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341587" w:rsidRPr="00E236D0" w:rsidRDefault="00341587" w:rsidP="002D2BCD">
            <w:pPr>
              <w:spacing w:after="0"/>
              <w:ind w:left="2"/>
              <w:rPr>
                <w:sz w:val="14"/>
                <w:szCs w:val="14"/>
              </w:rPr>
            </w:pPr>
            <w:r w:rsidRPr="00E236D0">
              <w:rPr>
                <w:rFonts w:ascii="ＭＳ Ｐゴシック" w:eastAsia="ＭＳ Ｐゴシック" w:hAnsi="ＭＳ Ｐゴシック" w:cs="ＭＳ Ｐゴシック"/>
                <w:sz w:val="14"/>
                <w:szCs w:val="14"/>
              </w:rPr>
              <w:t>認知・行動</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（10）危険回避行動</w:t>
            </w:r>
          </w:p>
        </w:tc>
        <w:tc>
          <w:tcPr>
            <w:tcW w:w="1688"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①自発的に危険を回避することができる</w:t>
            </w:r>
          </w:p>
        </w:tc>
        <w:tc>
          <w:tcPr>
            <w:tcW w:w="1701"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②声かけ等があれば危機を回避することができる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③危険を回避するためには、支援者の介入が必要である</w:t>
            </w:r>
          </w:p>
        </w:tc>
        <w:tc>
          <w:tcPr>
            <w:tcW w:w="1843" w:type="dxa"/>
            <w:tcBorders>
              <w:top w:val="single" w:sz="8" w:space="0" w:color="000000"/>
              <w:left w:val="single" w:sz="4" w:space="0" w:color="000000"/>
              <w:bottom w:val="single" w:sz="4" w:space="0" w:color="000000"/>
              <w:right w:val="single" w:sz="4" w:space="0" w:color="000000"/>
            </w:tcBorders>
            <w:shd w:val="clear" w:color="auto" w:fill="D0CECE" w:themeFill="background2" w:themeFillShade="E6"/>
          </w:tcPr>
          <w:p w:rsidR="00341587" w:rsidRDefault="00341587" w:rsidP="002D2BCD">
            <w:pPr>
              <w:spacing w:line="160" w:lineRule="exact"/>
              <w:jc w:val="both"/>
            </w:pP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4"/>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（11）注意力</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①集中して取り組むことができる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②部分的に集中して取り組むことができる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29"/>
              <w:jc w:val="both"/>
              <w:rPr>
                <w:sz w:val="14"/>
                <w:szCs w:val="14"/>
              </w:rPr>
            </w:pPr>
            <w:r w:rsidRPr="00707DC5">
              <w:rPr>
                <w:rFonts w:ascii="ＭＳ Ｐゴシック" w:eastAsia="ＭＳ Ｐゴシック" w:hAnsi="ＭＳ Ｐゴシック" w:cs="ＭＳ Ｐゴシック"/>
                <w:sz w:val="14"/>
                <w:szCs w:val="14"/>
              </w:rPr>
              <w:t>③集中して取り組むことが難しい</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341587" w:rsidRDefault="00341587" w:rsidP="002D2BCD">
            <w:pPr>
              <w:spacing w:line="160" w:lineRule="exact"/>
              <w:jc w:val="both"/>
            </w:pP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4"/>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（12）見通し(予測理解)</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①見通しを立てて行動することができる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②声かけがあれば見通しを立てて行動することができる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③視覚的な情報があれば行動することができる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④その他の工夫が必要</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7"/>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（13）見通し(急な変化対応)</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①急な予定変更でも問題ない</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98"/>
              <w:jc w:val="both"/>
              <w:rPr>
                <w:sz w:val="14"/>
                <w:szCs w:val="14"/>
              </w:rPr>
            </w:pPr>
            <w:r w:rsidRPr="00707DC5">
              <w:rPr>
                <w:rFonts w:ascii="ＭＳ Ｐゴシック" w:eastAsia="ＭＳ Ｐゴシック" w:hAnsi="ＭＳ Ｐゴシック" w:cs="ＭＳ Ｐゴシック"/>
                <w:sz w:val="14"/>
                <w:szCs w:val="14"/>
              </w:rPr>
              <w:t>②声かけがあれば対応できる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③視覚的な手掛かりがあれば対応できる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④その他の工夫やサポートが必要</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（14）その他</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①乱暴な言動はほとんどみられない</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Pr>
                <w:rFonts w:ascii="ＭＳ Ｐゴシック" w:eastAsia="ＭＳ Ｐゴシック" w:hAnsi="ＭＳ Ｐゴシック" w:cs="ＭＳ Ｐゴシック"/>
                <w:sz w:val="14"/>
                <w:szCs w:val="14"/>
              </w:rPr>
              <w:t>②</w:t>
            </w:r>
            <w:r w:rsidRPr="00707DC5">
              <w:rPr>
                <w:rFonts w:ascii="ＭＳ Ｐゴシック" w:eastAsia="ＭＳ Ｐゴシック" w:hAnsi="ＭＳ Ｐゴシック" w:cs="ＭＳ Ｐゴシック"/>
                <w:sz w:val="14"/>
                <w:szCs w:val="14"/>
              </w:rPr>
              <w:t>乱暴な言動がみられるが、対処方法がある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③乱暴な言動がみられ、対処方法も特にない</w:t>
            </w:r>
          </w:p>
        </w:tc>
        <w:tc>
          <w:tcPr>
            <w:tcW w:w="1843"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Pr>
          <w:p w:rsidR="00341587" w:rsidRDefault="00341587" w:rsidP="002D2BCD">
            <w:pPr>
              <w:spacing w:line="160" w:lineRule="exact"/>
              <w:jc w:val="both"/>
            </w:pP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5"/>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341587" w:rsidRDefault="00341587" w:rsidP="002D2BCD">
            <w:pPr>
              <w:spacing w:after="0"/>
              <w:ind w:left="2"/>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言語</w:t>
            </w:r>
            <w:r>
              <w:rPr>
                <w:rFonts w:ascii="ＭＳ Ｐゴシック" w:eastAsia="ＭＳ Ｐゴシック" w:hAnsi="ＭＳ Ｐゴシック" w:cs="ＭＳ Ｐゴシック" w:hint="eastAsia"/>
                <w:sz w:val="14"/>
                <w:szCs w:val="14"/>
              </w:rPr>
              <w:t>・</w:t>
            </w:r>
          </w:p>
          <w:p w:rsidR="00341587" w:rsidRPr="00E236D0" w:rsidRDefault="00341587" w:rsidP="002D2BCD">
            <w:pPr>
              <w:spacing w:after="0"/>
              <w:ind w:left="2"/>
              <w:rPr>
                <w:sz w:val="14"/>
                <w:szCs w:val="14"/>
              </w:rPr>
            </w:pPr>
            <w:r w:rsidRPr="00E236D0">
              <w:rPr>
                <w:rFonts w:ascii="ＭＳ Ｐゴシック" w:eastAsia="ＭＳ Ｐゴシック" w:hAnsi="ＭＳ Ｐゴシック" w:cs="ＭＳ Ｐゴシック"/>
                <w:sz w:val="14"/>
                <w:szCs w:val="14"/>
              </w:rPr>
              <w:t>コミュニケーション</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（15）2項関係(人対人)</w:t>
            </w:r>
          </w:p>
        </w:tc>
        <w:tc>
          <w:tcPr>
            <w:tcW w:w="1688"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①目が合い、微笑むことや、嬉しそうな表情をみせる</w:t>
            </w:r>
          </w:p>
        </w:tc>
        <w:tc>
          <w:tcPr>
            <w:tcW w:w="1701"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②訴えている（要求する）時は目が合う</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7"/>
              <w:jc w:val="both"/>
              <w:rPr>
                <w:sz w:val="14"/>
                <w:szCs w:val="14"/>
              </w:rPr>
            </w:pPr>
            <w:r w:rsidRPr="00707DC5">
              <w:rPr>
                <w:rFonts w:ascii="ＭＳ Ｐゴシック" w:eastAsia="ＭＳ Ｐゴシック" w:hAnsi="ＭＳ Ｐゴシック" w:cs="ＭＳ Ｐゴシック"/>
                <w:sz w:val="14"/>
                <w:szCs w:val="14"/>
              </w:rPr>
              <w:t>③あまり目が合わない</w:t>
            </w:r>
          </w:p>
          <w:p w:rsidR="00341587" w:rsidRPr="00707DC5" w:rsidRDefault="00341587" w:rsidP="002D2BCD">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/合っても持続しない</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④ほとんど目が合わない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5"/>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（16）表出(意思の表出)</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①言葉を使って伝えることができる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②身振りで伝えることができる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③泣いたり怒ったりして伝える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32"/>
              <w:jc w:val="both"/>
              <w:rPr>
                <w:sz w:val="14"/>
                <w:szCs w:val="14"/>
              </w:rPr>
            </w:pPr>
            <w:r w:rsidRPr="00707DC5">
              <w:rPr>
                <w:rFonts w:ascii="ＭＳ Ｐゴシック" w:eastAsia="ＭＳ Ｐゴシック" w:hAnsi="ＭＳ Ｐゴシック" w:cs="ＭＳ Ｐゴシック"/>
                <w:sz w:val="14"/>
                <w:szCs w:val="14"/>
              </w:rPr>
              <w:t>④意思表示が難しい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（17）読み書き</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31"/>
              <w:jc w:val="both"/>
              <w:rPr>
                <w:sz w:val="14"/>
                <w:szCs w:val="14"/>
              </w:rPr>
            </w:pPr>
            <w:r w:rsidRPr="00707DC5">
              <w:rPr>
                <w:rFonts w:ascii="ＭＳ Ｐゴシック" w:eastAsia="ＭＳ Ｐゴシック" w:hAnsi="ＭＳ Ｐゴシック" w:cs="ＭＳ Ｐゴシック"/>
                <w:sz w:val="14"/>
                <w:szCs w:val="14"/>
              </w:rPr>
              <w:t>①支援が不要</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②支援が必要な場合がある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③常に支援が必要</w:t>
            </w:r>
          </w:p>
        </w:tc>
        <w:tc>
          <w:tcPr>
            <w:tcW w:w="1843"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Pr>
          <w:p w:rsidR="00341587" w:rsidRPr="00707DC5" w:rsidRDefault="00341587" w:rsidP="002D2BCD">
            <w:pPr>
              <w:spacing w:line="160" w:lineRule="exact"/>
              <w:jc w:val="both"/>
              <w:rPr>
                <w:sz w:val="14"/>
                <w:szCs w:val="14"/>
              </w:rPr>
            </w:pP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7"/>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341587" w:rsidRDefault="00341587" w:rsidP="002D2BCD">
            <w:pPr>
              <w:spacing w:after="0"/>
              <w:ind w:left="2"/>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人間関係</w:t>
            </w:r>
            <w:r>
              <w:rPr>
                <w:rFonts w:ascii="ＭＳ Ｐゴシック" w:eastAsia="ＭＳ Ｐゴシック" w:hAnsi="ＭＳ Ｐゴシック" w:cs="ＭＳ Ｐゴシック" w:hint="eastAsia"/>
                <w:sz w:val="14"/>
                <w:szCs w:val="14"/>
              </w:rPr>
              <w:t>・</w:t>
            </w:r>
          </w:p>
          <w:p w:rsidR="00341587" w:rsidRPr="00707DC5" w:rsidRDefault="00341587" w:rsidP="002D2BCD">
            <w:pPr>
              <w:spacing w:after="0"/>
              <w:ind w:left="2"/>
              <w:rPr>
                <w:sz w:val="14"/>
                <w:szCs w:val="14"/>
              </w:rPr>
            </w:pPr>
            <w:r w:rsidRPr="00707DC5">
              <w:rPr>
                <w:rFonts w:ascii="ＭＳ Ｐゴシック" w:eastAsia="ＭＳ Ｐゴシック" w:hAnsi="ＭＳ Ｐゴシック" w:cs="ＭＳ Ｐゴシック"/>
                <w:sz w:val="14"/>
                <w:szCs w:val="14"/>
              </w:rPr>
              <w:t>社会性</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（18）人との関わり（他者への関心興味）</w:t>
            </w:r>
          </w:p>
        </w:tc>
        <w:tc>
          <w:tcPr>
            <w:tcW w:w="1688"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①自分から働きかけたり、相手からの働きかけに反応する</w:t>
            </w:r>
          </w:p>
        </w:tc>
        <w:tc>
          <w:tcPr>
            <w:tcW w:w="1701"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②ごく限られた人であれば反応する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③自分から働きかけることはほとんどないが、相手からの働きかけには反応することもある</w:t>
            </w:r>
          </w:p>
        </w:tc>
        <w:tc>
          <w:tcPr>
            <w:tcW w:w="1843" w:type="dxa"/>
            <w:tcBorders>
              <w:top w:val="single" w:sz="8"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④過剰に反応する、または全く反応しない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4"/>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（19）遊びや活動（トラブル頻度）</w:t>
            </w:r>
          </w:p>
        </w:tc>
        <w:tc>
          <w:tcPr>
            <w:tcW w:w="1688"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4"/>
              <w:jc w:val="both"/>
              <w:rPr>
                <w:sz w:val="14"/>
                <w:szCs w:val="14"/>
              </w:rPr>
            </w:pPr>
            <w:r w:rsidRPr="00707DC5">
              <w:rPr>
                <w:rFonts w:ascii="ＭＳ Ｐゴシック" w:eastAsia="ＭＳ Ｐゴシック" w:hAnsi="ＭＳ Ｐゴシック" w:cs="ＭＳ Ｐゴシック"/>
                <w:sz w:val="14"/>
                <w:szCs w:val="14"/>
              </w:rPr>
              <w:t>①ほとんどないか、あっても自分たちで解決できる</w:t>
            </w:r>
          </w:p>
        </w:tc>
        <w:tc>
          <w:tcPr>
            <w:tcW w:w="1701"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②トラブルがあっても、</w:t>
            </w:r>
          </w:p>
          <w:p w:rsidR="00341587" w:rsidRPr="00707DC5" w:rsidRDefault="00341587" w:rsidP="002D2BCD">
            <w:pPr>
              <w:spacing w:after="0" w:line="160" w:lineRule="exact"/>
              <w:ind w:left="72"/>
              <w:jc w:val="both"/>
              <w:rPr>
                <w:sz w:val="14"/>
                <w:szCs w:val="14"/>
              </w:rPr>
            </w:pPr>
            <w:r w:rsidRPr="00707DC5">
              <w:rPr>
                <w:rFonts w:ascii="ＭＳ Ｐゴシック" w:eastAsia="ＭＳ Ｐゴシック" w:hAnsi="ＭＳ Ｐゴシック" w:cs="ＭＳ Ｐゴシック"/>
                <w:sz w:val="14"/>
                <w:szCs w:val="14"/>
              </w:rPr>
              <w:t>大人の支援があれば解決できる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③支援があっても、解決できる場面とできない場面がある</w:t>
            </w:r>
          </w:p>
        </w:tc>
        <w:tc>
          <w:tcPr>
            <w:tcW w:w="1843" w:type="dxa"/>
            <w:tcBorders>
              <w:top w:val="single" w:sz="4" w:space="0" w:color="000000"/>
              <w:left w:val="single" w:sz="4" w:space="0" w:color="000000"/>
              <w:bottom w:val="single" w:sz="4"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④トラブルが頻繁に起き、解決することも難しい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（20）集団への参加（集団参加状況）</w:t>
            </w:r>
          </w:p>
        </w:tc>
        <w:tc>
          <w:tcPr>
            <w:tcW w:w="1688"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①指示やルールを理解して最初から最後まで参加できる</w:t>
            </w:r>
          </w:p>
        </w:tc>
        <w:tc>
          <w:tcPr>
            <w:tcW w:w="1701"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②興味がある内容であれば部分的に参加できる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③支援があれば</w:t>
            </w:r>
          </w:p>
          <w:p w:rsidR="00341587" w:rsidRPr="00707DC5" w:rsidRDefault="00341587" w:rsidP="002D2BCD">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その場にはいられる</w:t>
            </w:r>
          </w:p>
        </w:tc>
        <w:tc>
          <w:tcPr>
            <w:tcW w:w="1843" w:type="dxa"/>
            <w:tcBorders>
              <w:top w:val="single" w:sz="4" w:space="0" w:color="000000"/>
              <w:left w:val="single" w:sz="4" w:space="0" w:color="000000"/>
              <w:bottom w:val="single" w:sz="8" w:space="0" w:color="000000"/>
              <w:right w:val="single" w:sz="4" w:space="0" w:color="000000"/>
            </w:tcBorders>
          </w:tcPr>
          <w:p w:rsidR="00341587" w:rsidRPr="00707DC5" w:rsidRDefault="00341587" w:rsidP="002D2BCD">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④参加することが難しい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bl>
    <w:p w:rsidR="00341587" w:rsidRPr="00D96890" w:rsidRDefault="00341587" w:rsidP="00341587">
      <w:pPr>
        <w:spacing w:after="0"/>
        <w:rPr>
          <w:sz w:val="14"/>
          <w:szCs w:val="14"/>
        </w:rPr>
      </w:pPr>
      <w:r w:rsidRPr="00D96890">
        <w:rPr>
          <w:rFonts w:ascii="ＭＳ Ｐゴシック" w:eastAsia="ＭＳ Ｐゴシック" w:hAnsi="ＭＳ Ｐゴシック" w:cs="ＭＳ Ｐゴシック"/>
          <w:sz w:val="14"/>
          <w:szCs w:val="14"/>
        </w:rPr>
        <w:t>以下、中学生・高校生のみ対象</w:t>
      </w:r>
    </w:p>
    <w:tbl>
      <w:tblPr>
        <w:tblStyle w:val="TableGrid"/>
        <w:tblW w:w="10502" w:type="dxa"/>
        <w:tblInd w:w="-22" w:type="dxa"/>
        <w:tblCellMar>
          <w:top w:w="160" w:type="dxa"/>
          <w:left w:w="22" w:type="dxa"/>
          <w:right w:w="29" w:type="dxa"/>
        </w:tblCellMar>
        <w:tblLook w:val="04A0" w:firstRow="1" w:lastRow="0" w:firstColumn="1" w:lastColumn="0" w:noHBand="0" w:noVBand="1"/>
      </w:tblPr>
      <w:tblGrid>
        <w:gridCol w:w="863"/>
        <w:gridCol w:w="1565"/>
        <w:gridCol w:w="1837"/>
        <w:gridCol w:w="1559"/>
        <w:gridCol w:w="1843"/>
        <w:gridCol w:w="1843"/>
        <w:gridCol w:w="992"/>
      </w:tblGrid>
      <w:tr w:rsidR="00341587" w:rsidTr="002D2BCD">
        <w:trPr>
          <w:trHeight w:val="402"/>
        </w:trPr>
        <w:tc>
          <w:tcPr>
            <w:tcW w:w="863" w:type="dxa"/>
            <w:vMerge w:val="restart"/>
            <w:tcBorders>
              <w:top w:val="single" w:sz="7" w:space="0" w:color="000000"/>
              <w:left w:val="single" w:sz="8" w:space="0" w:color="000000"/>
              <w:right w:val="single" w:sz="4" w:space="0" w:color="000000"/>
            </w:tcBorders>
            <w:shd w:val="clear" w:color="auto" w:fill="FBE4D5" w:themeFill="accent2" w:themeFillTint="33"/>
          </w:tcPr>
          <w:p w:rsidR="00341587" w:rsidRPr="00707DC5" w:rsidRDefault="00341587" w:rsidP="002D2BCD">
            <w:pPr>
              <w:spacing w:after="0"/>
              <w:ind w:left="2"/>
              <w:rPr>
                <w:sz w:val="14"/>
                <w:szCs w:val="14"/>
              </w:rPr>
            </w:pPr>
            <w:r w:rsidRPr="00707DC5">
              <w:rPr>
                <w:rFonts w:ascii="ＭＳ Ｐゴシック" w:eastAsia="ＭＳ Ｐゴシック" w:hAnsi="ＭＳ Ｐゴシック" w:cs="ＭＳ Ｐゴシック"/>
                <w:sz w:val="14"/>
                <w:szCs w:val="14"/>
              </w:rPr>
              <w:t>コミュニケーション</w:t>
            </w:r>
          </w:p>
        </w:tc>
        <w:tc>
          <w:tcPr>
            <w:tcW w:w="1565" w:type="dxa"/>
            <w:tcBorders>
              <w:top w:val="single" w:sz="7"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（21）コミュニケーション（言葉遣い）</w:t>
            </w:r>
          </w:p>
        </w:tc>
        <w:tc>
          <w:tcPr>
            <w:tcW w:w="1837" w:type="dxa"/>
            <w:tcBorders>
              <w:top w:val="single" w:sz="7"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①適切な言葉遣いや態度で表現することができる</w:t>
            </w:r>
          </w:p>
        </w:tc>
        <w:tc>
          <w:tcPr>
            <w:tcW w:w="1559" w:type="dxa"/>
            <w:tcBorders>
              <w:top w:val="single" w:sz="7"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②時折、適切な言葉遣いや態度で表現することができる</w:t>
            </w:r>
          </w:p>
        </w:tc>
        <w:tc>
          <w:tcPr>
            <w:tcW w:w="1843" w:type="dxa"/>
            <w:tcBorders>
              <w:top w:val="single" w:sz="7"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③ほとんど適切な言葉遣いや態度で表現することが難しい</w:t>
            </w:r>
          </w:p>
        </w:tc>
        <w:tc>
          <w:tcPr>
            <w:tcW w:w="1843" w:type="dxa"/>
            <w:tcBorders>
              <w:top w:val="single" w:sz="7"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④適切な言葉遣いや態度で表現することが難しい</w:t>
            </w:r>
          </w:p>
        </w:tc>
        <w:tc>
          <w:tcPr>
            <w:tcW w:w="992" w:type="dxa"/>
            <w:tcBorders>
              <w:top w:val="single" w:sz="7"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403"/>
        </w:trPr>
        <w:tc>
          <w:tcPr>
            <w:tcW w:w="863" w:type="dxa"/>
            <w:vMerge/>
            <w:tcBorders>
              <w:left w:val="single" w:sz="8" w:space="0" w:color="000000"/>
              <w:right w:val="single" w:sz="4" w:space="0" w:color="000000"/>
            </w:tcBorders>
            <w:shd w:val="clear" w:color="auto" w:fill="FBE4D5" w:themeFill="accent2" w:themeFillTint="33"/>
          </w:tcPr>
          <w:p w:rsidR="00341587" w:rsidRDefault="00341587" w:rsidP="002D2BCD"/>
        </w:tc>
        <w:tc>
          <w:tcPr>
            <w:tcW w:w="15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341587" w:rsidRPr="00707DC5" w:rsidRDefault="00341587" w:rsidP="002D2BCD">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（22）コミュニケーション（やり取り）</w:t>
            </w:r>
          </w:p>
        </w:tc>
        <w:tc>
          <w:tcPr>
            <w:tcW w:w="1837" w:type="dxa"/>
            <w:tcBorders>
              <w:top w:val="single" w:sz="4"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①やり取りをすることができる</w:t>
            </w:r>
          </w:p>
        </w:tc>
        <w:tc>
          <w:tcPr>
            <w:tcW w:w="1559" w:type="dxa"/>
            <w:tcBorders>
              <w:top w:val="single" w:sz="4"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ind w:left="12"/>
              <w:jc w:val="both"/>
              <w:rPr>
                <w:sz w:val="14"/>
                <w:szCs w:val="14"/>
              </w:rPr>
            </w:pPr>
            <w:r w:rsidRPr="001D0B33">
              <w:rPr>
                <w:rFonts w:ascii="ＭＳ Ｐゴシック" w:eastAsia="ＭＳ Ｐゴシック" w:hAnsi="ＭＳ Ｐゴシック" w:cs="ＭＳ Ｐゴシック"/>
                <w:sz w:val="14"/>
                <w:szCs w:val="14"/>
              </w:rPr>
              <w:t>②配慮があればやり取りができる／やり取りをしようとする</w:t>
            </w:r>
          </w:p>
        </w:tc>
        <w:tc>
          <w:tcPr>
            <w:tcW w:w="1843" w:type="dxa"/>
            <w:tcBorders>
              <w:top w:val="single" w:sz="4" w:space="0" w:color="000000"/>
              <w:left w:val="single" w:sz="4" w:space="0" w:color="000000"/>
              <w:bottom w:val="single" w:sz="4" w:space="0" w:color="000000"/>
              <w:right w:val="single" w:sz="4" w:space="0" w:color="000000"/>
            </w:tcBorders>
          </w:tcPr>
          <w:p w:rsidR="00341587" w:rsidRPr="001D0B33" w:rsidRDefault="00341587" w:rsidP="002D2BCD">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③やり取りをすることが難しい</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341587" w:rsidRPr="001D0B33" w:rsidRDefault="00341587" w:rsidP="002D2BCD">
            <w:pPr>
              <w:spacing w:line="160" w:lineRule="exact"/>
              <w:jc w:val="both"/>
              <w:rPr>
                <w:sz w:val="14"/>
                <w:szCs w:val="14"/>
              </w:rPr>
            </w:pP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341587" w:rsidRDefault="00341587" w:rsidP="002D2BCD">
            <w:pPr>
              <w:spacing w:line="160" w:lineRule="exact"/>
              <w:jc w:val="both"/>
            </w:pPr>
          </w:p>
        </w:tc>
      </w:tr>
      <w:tr w:rsidR="00341587" w:rsidTr="002D2BCD">
        <w:trPr>
          <w:trHeight w:val="40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341587" w:rsidRDefault="00341587" w:rsidP="002D2BCD"/>
        </w:tc>
        <w:tc>
          <w:tcPr>
            <w:tcW w:w="1565"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vAlign w:val="center"/>
          </w:tcPr>
          <w:p w:rsidR="00341587" w:rsidRPr="00707DC5" w:rsidRDefault="00341587" w:rsidP="002D2BCD">
            <w:pPr>
              <w:spacing w:after="0" w:line="160" w:lineRule="exact"/>
              <w:rPr>
                <w:sz w:val="14"/>
                <w:szCs w:val="14"/>
              </w:rPr>
            </w:pPr>
            <w:r w:rsidRPr="00707DC5">
              <w:rPr>
                <w:rFonts w:ascii="ＭＳ Ｐゴシック" w:eastAsia="ＭＳ Ｐゴシック" w:hAnsi="ＭＳ Ｐゴシック" w:cs="ＭＳ Ｐゴシック"/>
                <w:sz w:val="14"/>
                <w:szCs w:val="14"/>
              </w:rPr>
              <w:t>23）コミュニケーション（集団適応力）</w:t>
            </w:r>
          </w:p>
        </w:tc>
        <w:tc>
          <w:tcPr>
            <w:tcW w:w="1837" w:type="dxa"/>
            <w:tcBorders>
              <w:top w:val="single" w:sz="4" w:space="0" w:color="000000"/>
              <w:left w:val="single" w:sz="4" w:space="0" w:color="000000"/>
              <w:bottom w:val="single" w:sz="8" w:space="0" w:color="000000"/>
              <w:right w:val="single" w:sz="4" w:space="0" w:color="000000"/>
            </w:tcBorders>
            <w:vAlign w:val="center"/>
          </w:tcPr>
          <w:p w:rsidR="00341587" w:rsidRPr="001D0B33" w:rsidRDefault="00341587" w:rsidP="002D2BCD">
            <w:pPr>
              <w:spacing w:after="0" w:line="160" w:lineRule="exact"/>
              <w:ind w:left="12"/>
              <w:rPr>
                <w:sz w:val="14"/>
                <w:szCs w:val="14"/>
              </w:rPr>
            </w:pPr>
            <w:r w:rsidRPr="001D0B33">
              <w:rPr>
                <w:rFonts w:ascii="ＭＳ Ｐゴシック" w:eastAsia="ＭＳ Ｐゴシック" w:hAnsi="ＭＳ Ｐゴシック" w:cs="ＭＳ Ｐゴシック"/>
                <w:sz w:val="14"/>
                <w:szCs w:val="14"/>
              </w:rPr>
              <w:t>①参加することができる</w:t>
            </w:r>
          </w:p>
        </w:tc>
        <w:tc>
          <w:tcPr>
            <w:tcW w:w="1559" w:type="dxa"/>
            <w:tcBorders>
              <w:top w:val="single" w:sz="4" w:space="0" w:color="000000"/>
              <w:left w:val="single" w:sz="4" w:space="0" w:color="000000"/>
              <w:bottom w:val="single" w:sz="8" w:space="0" w:color="000000"/>
              <w:right w:val="single" w:sz="4" w:space="0" w:color="000000"/>
            </w:tcBorders>
            <w:vAlign w:val="center"/>
          </w:tcPr>
          <w:p w:rsidR="00341587" w:rsidRPr="001D0B33" w:rsidRDefault="00341587" w:rsidP="002D2BCD">
            <w:pPr>
              <w:spacing w:after="0" w:line="160" w:lineRule="exact"/>
              <w:rPr>
                <w:sz w:val="14"/>
                <w:szCs w:val="14"/>
              </w:rPr>
            </w:pPr>
            <w:r w:rsidRPr="001D0B33">
              <w:rPr>
                <w:rFonts w:ascii="ＭＳ Ｐゴシック" w:eastAsia="ＭＳ Ｐゴシック" w:hAnsi="ＭＳ Ｐゴシック" w:cs="ＭＳ Ｐゴシック"/>
                <w:sz w:val="14"/>
                <w:szCs w:val="14"/>
              </w:rPr>
              <w:t>②たま参加することができる</w:t>
            </w:r>
          </w:p>
        </w:tc>
        <w:tc>
          <w:tcPr>
            <w:tcW w:w="1843" w:type="dxa"/>
            <w:tcBorders>
              <w:top w:val="single" w:sz="4" w:space="0" w:color="000000"/>
              <w:left w:val="single" w:sz="4" w:space="0" w:color="000000"/>
              <w:bottom w:val="single" w:sz="8" w:space="0" w:color="000000"/>
              <w:right w:val="single" w:sz="4" w:space="0" w:color="000000"/>
            </w:tcBorders>
            <w:vAlign w:val="center"/>
          </w:tcPr>
          <w:p w:rsidR="00341587" w:rsidRPr="001D0B33" w:rsidRDefault="00341587" w:rsidP="002D2BCD">
            <w:pPr>
              <w:spacing w:after="0" w:line="160" w:lineRule="exact"/>
              <w:ind w:left="72"/>
              <w:rPr>
                <w:sz w:val="14"/>
                <w:szCs w:val="14"/>
              </w:rPr>
            </w:pPr>
            <w:r w:rsidRPr="001D0B33">
              <w:rPr>
                <w:rFonts w:ascii="ＭＳ Ｐゴシック" w:eastAsia="ＭＳ Ｐゴシック" w:hAnsi="ＭＳ Ｐゴシック" w:cs="ＭＳ Ｐゴシック"/>
                <w:sz w:val="14"/>
                <w:szCs w:val="14"/>
              </w:rPr>
              <w:t>③ほとんど参加することがない</w:t>
            </w:r>
          </w:p>
        </w:tc>
        <w:tc>
          <w:tcPr>
            <w:tcW w:w="1843" w:type="dxa"/>
            <w:tcBorders>
              <w:top w:val="single" w:sz="4" w:space="0" w:color="000000"/>
              <w:left w:val="single" w:sz="4" w:space="0" w:color="000000"/>
              <w:bottom w:val="single" w:sz="8" w:space="0" w:color="000000"/>
              <w:right w:val="single" w:sz="4" w:space="0" w:color="000000"/>
            </w:tcBorders>
            <w:vAlign w:val="center"/>
          </w:tcPr>
          <w:p w:rsidR="00341587" w:rsidRPr="001D0B33" w:rsidRDefault="00341587" w:rsidP="002D2BCD">
            <w:pPr>
              <w:spacing w:after="0" w:line="160" w:lineRule="exact"/>
              <w:ind w:left="24"/>
              <w:rPr>
                <w:sz w:val="14"/>
                <w:szCs w:val="14"/>
              </w:rPr>
            </w:pPr>
            <w:r w:rsidRPr="001D0B33">
              <w:rPr>
                <w:rFonts w:ascii="ＭＳ Ｐゴシック" w:eastAsia="ＭＳ Ｐゴシック" w:hAnsi="ＭＳ Ｐゴシック" w:cs="ＭＳ Ｐゴシック"/>
                <w:sz w:val="14"/>
                <w:szCs w:val="14"/>
              </w:rPr>
              <w:t>④参加することが難しい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341587" w:rsidRDefault="00341587" w:rsidP="002D2BCD">
            <w:pPr>
              <w:spacing w:line="160" w:lineRule="exact"/>
            </w:pPr>
          </w:p>
        </w:tc>
      </w:tr>
    </w:tbl>
    <w:p w:rsidR="00341587" w:rsidRDefault="00341587" w:rsidP="00341587"/>
    <w:p w:rsidR="00284D2E" w:rsidRDefault="00284D2E" w:rsidP="00284D2E">
      <w:pPr>
        <w:spacing w:after="3"/>
        <w:ind w:left="10" w:hanging="10"/>
      </w:pPr>
      <w:r>
        <w:rPr>
          <w:rFonts w:ascii="ＭＳ Ｐゴシック" w:eastAsia="ＭＳ Ｐゴシック" w:hAnsi="ＭＳ Ｐゴシック" w:cs="ＭＳ Ｐゴシック"/>
          <w:sz w:val="18"/>
        </w:rPr>
        <w:t>＿＿＿＿＿＿＿＿＿＿＿＿＿＿＿＿＿＿＿＿＿＿＿＿＿裏面に続きます。＿＿＿＿＿＿＿＿＿＿＿＿＿＿＿＿＿＿＿＿＿＿＿＿＿</w:t>
      </w:r>
    </w:p>
    <w:p w:rsidR="00C42B7F" w:rsidRPr="00284D2E" w:rsidRDefault="00C42B7F" w:rsidP="00C42B7F"/>
    <w:p w:rsidR="00161C98" w:rsidRDefault="007D6325">
      <w:pPr>
        <w:shd w:val="clear" w:color="auto" w:fill="FFFFCC"/>
        <w:spacing w:after="0"/>
        <w:ind w:left="10" w:right="16" w:hanging="10"/>
        <w:jc w:val="center"/>
      </w:pPr>
      <w:r>
        <w:rPr>
          <w:rFonts w:ascii="ＭＳ Ｐゴシック" w:eastAsia="ＭＳ Ｐゴシック" w:hAnsi="ＭＳ Ｐゴシック" w:cs="ＭＳ Ｐゴシック"/>
          <w:sz w:val="28"/>
        </w:rPr>
        <w:t>就学児サポート調査・給付決定時調査　調査票</w:t>
      </w:r>
    </w:p>
    <w:p w:rsidR="00161C98" w:rsidRDefault="007D6325">
      <w:pPr>
        <w:shd w:val="clear" w:color="auto" w:fill="FFFFCC"/>
        <w:spacing w:after="0"/>
        <w:ind w:left="10" w:right="16" w:hanging="10"/>
        <w:jc w:val="center"/>
      </w:pPr>
      <w:r>
        <w:rPr>
          <w:rFonts w:ascii="ＭＳ Ｐゴシック" w:eastAsia="ＭＳ Ｐゴシック" w:hAnsi="ＭＳ Ｐゴシック" w:cs="ＭＳ Ｐゴシック"/>
          <w:sz w:val="28"/>
        </w:rPr>
        <w:t>【放課後等デイサービス】</w:t>
      </w:r>
    </w:p>
    <w:p w:rsidR="00284D2E" w:rsidRDefault="00284D2E">
      <w:pPr>
        <w:spacing w:after="3"/>
        <w:ind w:left="120" w:hanging="10"/>
        <w:rPr>
          <w:rFonts w:ascii="ＭＳ Ｐゴシック" w:eastAsia="ＭＳ Ｐゴシック" w:hAnsi="ＭＳ Ｐゴシック" w:cs="ＭＳ Ｐゴシック"/>
          <w:sz w:val="18"/>
        </w:rPr>
      </w:pPr>
    </w:p>
    <w:p w:rsidR="00161C98" w:rsidRPr="00446D1B" w:rsidRDefault="007D6325">
      <w:pPr>
        <w:spacing w:after="3"/>
        <w:ind w:left="120" w:hanging="10"/>
        <w:rPr>
          <w:rFonts w:ascii="BIZ UDPゴシック" w:eastAsia="BIZ UDPゴシック" w:hAnsi="BIZ UDPゴシック" w:cs="ＭＳ Ｐゴシック"/>
          <w:sz w:val="20"/>
          <w:szCs w:val="20"/>
        </w:rPr>
      </w:pPr>
      <w:r w:rsidRPr="00446D1B">
        <w:rPr>
          <w:rFonts w:ascii="BIZ UDPゴシック" w:eastAsia="BIZ UDPゴシック" w:hAnsi="BIZ UDPゴシック" w:cs="ＭＳ Ｐゴシック"/>
          <w:sz w:val="20"/>
          <w:szCs w:val="20"/>
        </w:rPr>
        <w:t>次の調査項目について、当てはまる箇所に〇をつけてください。</w:t>
      </w:r>
    </w:p>
    <w:tbl>
      <w:tblPr>
        <w:tblStyle w:val="a7"/>
        <w:tblW w:w="10365" w:type="dxa"/>
        <w:tblInd w:w="120" w:type="dxa"/>
        <w:tblLook w:val="04A0" w:firstRow="1" w:lastRow="0" w:firstColumn="1" w:lastColumn="0" w:noHBand="0" w:noVBand="1"/>
      </w:tblPr>
      <w:tblGrid>
        <w:gridCol w:w="4553"/>
        <w:gridCol w:w="1937"/>
        <w:gridCol w:w="1937"/>
        <w:gridCol w:w="1938"/>
      </w:tblGrid>
      <w:tr w:rsidR="007834BE" w:rsidTr="00031E75">
        <w:trPr>
          <w:trHeight w:val="567"/>
        </w:trPr>
        <w:tc>
          <w:tcPr>
            <w:tcW w:w="4553" w:type="dxa"/>
            <w:shd w:val="clear" w:color="auto" w:fill="FFF2CC" w:themeFill="accent4" w:themeFillTint="33"/>
            <w:vAlign w:val="center"/>
          </w:tcPr>
          <w:p w:rsidR="007834BE" w:rsidRPr="007834BE" w:rsidRDefault="007834BE" w:rsidP="00031E75">
            <w:pPr>
              <w:spacing w:after="3"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サポート調査　調査項目</w:t>
            </w:r>
          </w:p>
        </w:tc>
        <w:tc>
          <w:tcPr>
            <w:tcW w:w="1937" w:type="dxa"/>
            <w:shd w:val="clear" w:color="auto" w:fill="FFF2CC" w:themeFill="accent4" w:themeFillTint="33"/>
            <w:vAlign w:val="center"/>
          </w:tcPr>
          <w:p w:rsidR="007834BE" w:rsidRPr="007834BE" w:rsidRDefault="00E8373A" w:rsidP="00031E75">
            <w:pPr>
              <w:spacing w:after="3"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介助なし</w:t>
            </w:r>
          </w:p>
        </w:tc>
        <w:tc>
          <w:tcPr>
            <w:tcW w:w="1937" w:type="dxa"/>
            <w:shd w:val="clear" w:color="auto" w:fill="FFF2CC" w:themeFill="accent4" w:themeFillTint="33"/>
            <w:vAlign w:val="center"/>
          </w:tcPr>
          <w:p w:rsidR="007834BE" w:rsidRPr="007834BE" w:rsidRDefault="00E8373A" w:rsidP="00031E75">
            <w:pPr>
              <w:spacing w:after="3"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一部介助</w:t>
            </w:r>
          </w:p>
        </w:tc>
        <w:tc>
          <w:tcPr>
            <w:tcW w:w="1938" w:type="dxa"/>
            <w:shd w:val="clear" w:color="auto" w:fill="FFF2CC" w:themeFill="accent4" w:themeFillTint="33"/>
            <w:vAlign w:val="center"/>
          </w:tcPr>
          <w:p w:rsidR="007834BE" w:rsidRPr="007834BE" w:rsidRDefault="00E8373A" w:rsidP="00031E75">
            <w:pPr>
              <w:spacing w:after="3"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全介助</w:t>
            </w:r>
          </w:p>
        </w:tc>
      </w:tr>
      <w:tr w:rsidR="007834BE" w:rsidTr="001A38F3">
        <w:trPr>
          <w:trHeight w:val="454"/>
        </w:trPr>
        <w:tc>
          <w:tcPr>
            <w:tcW w:w="4553" w:type="dxa"/>
            <w:vAlign w:val="center"/>
          </w:tcPr>
          <w:p w:rsidR="00E8373A" w:rsidRPr="007834BE" w:rsidRDefault="00E8373A" w:rsidP="00031E75">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①食事</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031E75">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r w:rsidR="00031E75">
              <w:rPr>
                <w:rFonts w:ascii="BIZ UDPゴシック" w:eastAsia="BIZ UDPゴシック" w:hAnsi="BIZ UDPゴシック" w:hint="eastAsia"/>
                <w:sz w:val="24"/>
                <w:szCs w:val="24"/>
              </w:rPr>
              <w:t>排泄</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031E75">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③</w:t>
            </w:r>
            <w:r w:rsidR="00031E75">
              <w:rPr>
                <w:rFonts w:ascii="BIZ UDPゴシック" w:eastAsia="BIZ UDPゴシック" w:hAnsi="BIZ UDPゴシック" w:hint="eastAsia"/>
                <w:sz w:val="24"/>
                <w:szCs w:val="24"/>
              </w:rPr>
              <w:t>入浴</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④移動</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031E75">
        <w:trPr>
          <w:trHeight w:val="567"/>
        </w:trPr>
        <w:tc>
          <w:tcPr>
            <w:tcW w:w="4553" w:type="dxa"/>
            <w:shd w:val="clear" w:color="auto" w:fill="FFF2CC" w:themeFill="accent4" w:themeFillTint="33"/>
            <w:vAlign w:val="center"/>
          </w:tcPr>
          <w:p w:rsidR="007834BE" w:rsidRPr="007834BE" w:rsidRDefault="00031E75" w:rsidP="00031E75">
            <w:pPr>
              <w:spacing w:after="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※以下⑤～⑳の内容は、別表（２）を参照。</w:t>
            </w:r>
          </w:p>
        </w:tc>
        <w:tc>
          <w:tcPr>
            <w:tcW w:w="1937" w:type="dxa"/>
            <w:shd w:val="clear" w:color="auto" w:fill="FFF2CC" w:themeFill="accent4" w:themeFillTint="33"/>
            <w:vAlign w:val="center"/>
          </w:tcPr>
          <w:p w:rsidR="007834BE" w:rsidRPr="007834BE" w:rsidRDefault="00E8373A" w:rsidP="00031E75">
            <w:pPr>
              <w:spacing w:after="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支援不要（０点）</w:t>
            </w:r>
          </w:p>
        </w:tc>
        <w:tc>
          <w:tcPr>
            <w:tcW w:w="1937" w:type="dxa"/>
            <w:shd w:val="clear" w:color="auto" w:fill="FFF2CC" w:themeFill="accent4" w:themeFillTint="33"/>
            <w:vAlign w:val="center"/>
          </w:tcPr>
          <w:p w:rsidR="007834BE" w:rsidRPr="007834BE" w:rsidRDefault="00E8373A" w:rsidP="00031E75">
            <w:pPr>
              <w:spacing w:after="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支援が必要な場合がある（１点）</w:t>
            </w:r>
          </w:p>
        </w:tc>
        <w:tc>
          <w:tcPr>
            <w:tcW w:w="1938" w:type="dxa"/>
            <w:shd w:val="clear" w:color="auto" w:fill="FFF2CC" w:themeFill="accent4" w:themeFillTint="33"/>
            <w:vAlign w:val="center"/>
          </w:tcPr>
          <w:p w:rsidR="007834BE" w:rsidRPr="007834BE" w:rsidRDefault="00E8373A" w:rsidP="00031E75">
            <w:pPr>
              <w:spacing w:after="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常に支援が必要（２点）</w:t>
            </w: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⑤コミュニケーション</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⑥説明の理解</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⑦大声・奇声を出す</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⑧異食行動</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⑨多動・行動停止</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⑩不安定な行動</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⑪自らを傷つける行為</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⑫他人を傷つける行為</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⑬不適切な行為</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⑭突発的な行動</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⑮過食・反すう等</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⑯てんかん</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⑰そううつ状態</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⑱反復的行動</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⑲対人面の不安緊張・集団への不適応</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r w:rsidR="007834BE" w:rsidTr="001A38F3">
        <w:trPr>
          <w:trHeight w:val="454"/>
        </w:trPr>
        <w:tc>
          <w:tcPr>
            <w:tcW w:w="4553" w:type="dxa"/>
            <w:vAlign w:val="center"/>
          </w:tcPr>
          <w:p w:rsidR="007834BE" w:rsidRPr="007834BE" w:rsidRDefault="00E8373A" w:rsidP="00446D1B">
            <w:pPr>
              <w:spacing w:after="3"/>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⑳読み書き</w:t>
            </w: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7" w:type="dxa"/>
            <w:vAlign w:val="center"/>
          </w:tcPr>
          <w:p w:rsidR="007834BE" w:rsidRPr="007834BE" w:rsidRDefault="007834BE" w:rsidP="00446D1B">
            <w:pPr>
              <w:spacing w:after="3"/>
              <w:jc w:val="both"/>
              <w:rPr>
                <w:rFonts w:ascii="BIZ UDPゴシック" w:eastAsia="BIZ UDPゴシック" w:hAnsi="BIZ UDPゴシック"/>
                <w:sz w:val="24"/>
                <w:szCs w:val="24"/>
              </w:rPr>
            </w:pPr>
          </w:p>
        </w:tc>
        <w:tc>
          <w:tcPr>
            <w:tcW w:w="1938" w:type="dxa"/>
            <w:vAlign w:val="center"/>
          </w:tcPr>
          <w:p w:rsidR="007834BE" w:rsidRPr="007834BE" w:rsidRDefault="007834BE" w:rsidP="00446D1B">
            <w:pPr>
              <w:spacing w:after="3"/>
              <w:jc w:val="both"/>
              <w:rPr>
                <w:rFonts w:ascii="BIZ UDPゴシック" w:eastAsia="BIZ UDPゴシック" w:hAnsi="BIZ UDPゴシック"/>
                <w:sz w:val="24"/>
                <w:szCs w:val="24"/>
              </w:rPr>
            </w:pPr>
          </w:p>
        </w:tc>
      </w:tr>
    </w:tbl>
    <w:p w:rsidR="001A38F3" w:rsidRDefault="001A38F3">
      <w:pPr>
        <w:spacing w:after="3"/>
        <w:ind w:left="120" w:hanging="10"/>
        <w:rPr>
          <w:rFonts w:ascii="BIZ UDPゴシック" w:eastAsia="BIZ UDPゴシック" w:hAnsi="BIZ UDPゴシック"/>
          <w:sz w:val="18"/>
          <w:szCs w:val="18"/>
        </w:rPr>
      </w:pPr>
    </w:p>
    <w:p w:rsidR="007834BE" w:rsidRPr="001A38F3" w:rsidRDefault="00D3350C">
      <w:pPr>
        <w:spacing w:after="3"/>
        <w:ind w:left="120" w:hanging="10"/>
        <w:rPr>
          <w:rFonts w:ascii="BIZ UDPゴシック" w:eastAsia="BIZ UDPゴシック" w:hAnsi="BIZ UDPゴシック" w:cs="ＭＳ Ｐゴシック"/>
          <w:sz w:val="20"/>
          <w:szCs w:val="20"/>
        </w:rPr>
      </w:pPr>
      <w:r w:rsidRPr="001A38F3">
        <w:rPr>
          <w:rFonts w:ascii="BIZ UDPゴシック" w:eastAsia="BIZ UDPゴシック" w:hAnsi="BIZ UDPゴシック" w:cs="ＭＳ Ｐゴシック" w:hint="eastAsia"/>
          <w:sz w:val="20"/>
          <w:szCs w:val="20"/>
        </w:rPr>
        <w:t>個別サポート加算（Ⅰ）の対象判定</w:t>
      </w:r>
    </w:p>
    <w:tbl>
      <w:tblPr>
        <w:tblStyle w:val="a7"/>
        <w:tblW w:w="0" w:type="auto"/>
        <w:tblInd w:w="137" w:type="dxa"/>
        <w:tblLook w:val="04A0" w:firstRow="1" w:lastRow="0" w:firstColumn="1" w:lastColumn="0" w:noHBand="0" w:noVBand="1"/>
      </w:tblPr>
      <w:tblGrid>
        <w:gridCol w:w="8363"/>
        <w:gridCol w:w="1961"/>
      </w:tblGrid>
      <w:tr w:rsidR="00D3350C" w:rsidTr="001A38F3">
        <w:trPr>
          <w:trHeight w:val="454"/>
        </w:trPr>
        <w:tc>
          <w:tcPr>
            <w:tcW w:w="8363" w:type="dxa"/>
          </w:tcPr>
          <w:p w:rsidR="00D3350C" w:rsidRDefault="00D3350C">
            <w:pPr>
              <w:rPr>
                <w:rFonts w:eastAsiaTheme="minorEastAsia"/>
              </w:rPr>
            </w:pPr>
            <w:r w:rsidRPr="00D3350C">
              <w:rPr>
                <w:rFonts w:ascii="BIZ UDPゴシック" w:eastAsia="BIZ UDPゴシック" w:hAnsi="BIZ UDPゴシック" w:hint="eastAsia"/>
                <w:sz w:val="24"/>
                <w:szCs w:val="24"/>
              </w:rPr>
              <w:t>①～④のうち「全介助」が３つ以上。</w:t>
            </w:r>
          </w:p>
        </w:tc>
        <w:tc>
          <w:tcPr>
            <w:tcW w:w="1961" w:type="dxa"/>
          </w:tcPr>
          <w:p w:rsidR="00D3350C" w:rsidRPr="00D3350C" w:rsidRDefault="00D3350C">
            <w:pPr>
              <w:rPr>
                <w:rFonts w:eastAsiaTheme="minorEastAsia"/>
              </w:rPr>
            </w:pPr>
          </w:p>
        </w:tc>
      </w:tr>
      <w:tr w:rsidR="00D3350C" w:rsidTr="001A38F3">
        <w:trPr>
          <w:trHeight w:val="454"/>
        </w:trPr>
        <w:tc>
          <w:tcPr>
            <w:tcW w:w="8363" w:type="dxa"/>
          </w:tcPr>
          <w:p w:rsidR="00D3350C" w:rsidRDefault="00D3350C">
            <w:pPr>
              <w:rPr>
                <w:rFonts w:eastAsiaTheme="minorEastAsia"/>
              </w:rPr>
            </w:pPr>
            <w:r w:rsidRPr="00D3350C">
              <w:rPr>
                <w:rFonts w:ascii="BIZ UDPゴシック" w:eastAsia="BIZ UDPゴシック" w:hAnsi="BIZ UDPゴシック" w:hint="eastAsia"/>
                <w:sz w:val="24"/>
                <w:szCs w:val="24"/>
              </w:rPr>
              <w:t>⑤～⑳の〇の合計が１３点以上。</w:t>
            </w:r>
          </w:p>
        </w:tc>
        <w:tc>
          <w:tcPr>
            <w:tcW w:w="1961" w:type="dxa"/>
          </w:tcPr>
          <w:p w:rsidR="00D3350C" w:rsidRDefault="001A38F3">
            <w:pPr>
              <w:rPr>
                <w:rFonts w:eastAsiaTheme="minorEastAsia"/>
              </w:rPr>
            </w:pPr>
            <w:r>
              <w:rPr>
                <w:rFonts w:eastAsiaTheme="minorEastAsia" w:hint="eastAsia"/>
              </w:rPr>
              <w:t xml:space="preserve">　　　</w:t>
            </w:r>
            <w:r w:rsidRPr="001A38F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1A38F3">
              <w:rPr>
                <w:rFonts w:ascii="BIZ UDPゴシック" w:eastAsia="BIZ UDPゴシック" w:hAnsi="BIZ UDPゴシック" w:hint="eastAsia"/>
                <w:sz w:val="24"/>
                <w:szCs w:val="24"/>
              </w:rPr>
              <w:t xml:space="preserve">　点</w:t>
            </w:r>
          </w:p>
        </w:tc>
      </w:tr>
    </w:tbl>
    <w:p w:rsidR="0014577C" w:rsidRDefault="0014577C" w:rsidP="0014577C">
      <w:pPr>
        <w:tabs>
          <w:tab w:val="left" w:pos="3600"/>
        </w:tabs>
        <w:rPr>
          <w:rFonts w:eastAsiaTheme="minorEastAsia"/>
        </w:rPr>
      </w:pPr>
      <w:r>
        <w:rPr>
          <w:rFonts w:eastAsiaTheme="minorEastAsia"/>
        </w:rPr>
        <w:tab/>
      </w:r>
      <w:bookmarkStart w:id="0" w:name="_GoBack"/>
      <w:bookmarkEnd w:id="0"/>
    </w:p>
    <w:p w:rsidR="00161C98" w:rsidRPr="0014577C" w:rsidRDefault="0014577C" w:rsidP="0014577C">
      <w:pPr>
        <w:tabs>
          <w:tab w:val="left" w:pos="3600"/>
        </w:tabs>
        <w:rPr>
          <w:rFonts w:eastAsiaTheme="minorEastAsia"/>
        </w:rPr>
        <w:sectPr w:rsidR="00161C98" w:rsidRPr="0014577C" w:rsidSect="00C42B7F">
          <w:pgSz w:w="11911" w:h="16843"/>
          <w:pgMar w:top="720" w:right="720" w:bottom="720" w:left="720" w:header="720" w:footer="720" w:gutter="0"/>
          <w:cols w:space="720"/>
          <w:docGrid w:linePitch="299"/>
        </w:sectPr>
      </w:pPr>
      <w:r>
        <w:rPr>
          <w:rFonts w:eastAsiaTheme="minorEastAsia"/>
        </w:rPr>
        <w:tab/>
      </w:r>
    </w:p>
    <w:p w:rsidR="007D6325" w:rsidRPr="0014577C" w:rsidRDefault="007D6325" w:rsidP="0014577C">
      <w:pPr>
        <w:spacing w:after="99"/>
        <w:ind w:right="880"/>
        <w:rPr>
          <w:rFonts w:eastAsiaTheme="minorEastAsia" w:hint="eastAsia"/>
        </w:rPr>
      </w:pPr>
    </w:p>
    <w:sectPr w:rsidR="007D6325" w:rsidRPr="0014577C">
      <w:pgSz w:w="11904" w:h="16834"/>
      <w:pgMar w:top="1061" w:right="703" w:bottom="1440" w:left="3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FB" w:rsidRDefault="008262FB" w:rsidP="002E53D8">
      <w:pPr>
        <w:spacing w:after="0" w:line="240" w:lineRule="auto"/>
      </w:pPr>
      <w:r>
        <w:separator/>
      </w:r>
    </w:p>
  </w:endnote>
  <w:endnote w:type="continuationSeparator" w:id="0">
    <w:p w:rsidR="008262FB" w:rsidRDefault="008262FB" w:rsidP="002E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FB" w:rsidRDefault="008262FB" w:rsidP="002E53D8">
      <w:pPr>
        <w:spacing w:after="0" w:line="240" w:lineRule="auto"/>
      </w:pPr>
      <w:r>
        <w:separator/>
      </w:r>
    </w:p>
  </w:footnote>
  <w:footnote w:type="continuationSeparator" w:id="0">
    <w:p w:rsidR="008262FB" w:rsidRDefault="008262FB" w:rsidP="002E5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98"/>
    <w:rsid w:val="00031E75"/>
    <w:rsid w:val="00137622"/>
    <w:rsid w:val="0014577C"/>
    <w:rsid w:val="00161C98"/>
    <w:rsid w:val="001A38F3"/>
    <w:rsid w:val="00284D2E"/>
    <w:rsid w:val="002E53D8"/>
    <w:rsid w:val="00341587"/>
    <w:rsid w:val="003D0D46"/>
    <w:rsid w:val="00446D1B"/>
    <w:rsid w:val="006E61F2"/>
    <w:rsid w:val="007834BE"/>
    <w:rsid w:val="007D6325"/>
    <w:rsid w:val="008262FB"/>
    <w:rsid w:val="00C26B70"/>
    <w:rsid w:val="00C42B7F"/>
    <w:rsid w:val="00D3350C"/>
    <w:rsid w:val="00E8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D2B91F"/>
  <w15:docId w15:val="{75DBB506-8993-4824-AD3A-75DA2775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53D8"/>
    <w:pPr>
      <w:tabs>
        <w:tab w:val="center" w:pos="4252"/>
        <w:tab w:val="right" w:pos="8504"/>
      </w:tabs>
      <w:snapToGrid w:val="0"/>
    </w:pPr>
  </w:style>
  <w:style w:type="character" w:customStyle="1" w:styleId="a4">
    <w:name w:val="ヘッダー (文字)"/>
    <w:basedOn w:val="a0"/>
    <w:link w:val="a3"/>
    <w:uiPriority w:val="99"/>
    <w:rsid w:val="002E53D8"/>
    <w:rPr>
      <w:rFonts w:ascii="Calibri" w:eastAsia="Calibri" w:hAnsi="Calibri" w:cs="Calibri"/>
      <w:color w:val="000000"/>
      <w:sz w:val="22"/>
    </w:rPr>
  </w:style>
  <w:style w:type="paragraph" w:styleId="a5">
    <w:name w:val="footer"/>
    <w:basedOn w:val="a"/>
    <w:link w:val="a6"/>
    <w:uiPriority w:val="99"/>
    <w:unhideWhenUsed/>
    <w:rsid w:val="002E53D8"/>
    <w:pPr>
      <w:tabs>
        <w:tab w:val="center" w:pos="4252"/>
        <w:tab w:val="right" w:pos="8504"/>
      </w:tabs>
      <w:snapToGrid w:val="0"/>
    </w:pPr>
  </w:style>
  <w:style w:type="character" w:customStyle="1" w:styleId="a6">
    <w:name w:val="フッター (文字)"/>
    <w:basedOn w:val="a0"/>
    <w:link w:val="a5"/>
    <w:uiPriority w:val="99"/>
    <w:rsid w:val="002E53D8"/>
    <w:rPr>
      <w:rFonts w:ascii="Calibri" w:eastAsia="Calibri" w:hAnsi="Calibri" w:cs="Calibri"/>
      <w:color w:val="000000"/>
      <w:sz w:val="22"/>
    </w:rPr>
  </w:style>
  <w:style w:type="table" w:styleId="a7">
    <w:name w:val="Table Grid"/>
    <w:basedOn w:val="a1"/>
    <w:uiPriority w:val="39"/>
    <w:rsid w:val="00C4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0D4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D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A785-02CA-4631-9A94-9028832A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久也(suzuki-hisaya)</dc:creator>
  <cp:keywords/>
  <cp:lastModifiedBy>LG221077</cp:lastModifiedBy>
  <cp:revision>14</cp:revision>
  <cp:lastPrinted>2025-03-19T11:05:00Z</cp:lastPrinted>
  <dcterms:created xsi:type="dcterms:W3CDTF">2025-03-18T04:07:00Z</dcterms:created>
  <dcterms:modified xsi:type="dcterms:W3CDTF">2025-04-28T09:56:00Z</dcterms:modified>
</cp:coreProperties>
</file>